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32850">
        <w:rPr>
          <w:b/>
          <w:sz w:val="24"/>
          <w:szCs w:val="24"/>
        </w:rPr>
        <w:t>АЗ00098</w:t>
      </w:r>
      <w:r w:rsidRPr="00BE0A9B">
        <w:rPr>
          <w:b/>
          <w:sz w:val="24"/>
          <w:szCs w:val="24"/>
        </w:rPr>
        <w:t>.</w:t>
      </w:r>
    </w:p>
    <w:p w:rsidR="009B22E7" w:rsidRPr="00BE0A9B" w:rsidRDefault="0023285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13.09.2022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32850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32850">
        <w:rPr>
          <w:b/>
          <w:sz w:val="24"/>
          <w:szCs w:val="24"/>
        </w:rPr>
        <w:t>АЗ00098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3285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32850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32850">
              <w:rPr>
                <w:sz w:val="24"/>
                <w:szCs w:val="24"/>
              </w:rPr>
              <w:t>АКЦИОНЕРНОЕ ОБЩЕСТВО "СТРОИТЕЛЬНО-МОНТАЖНОЕ УПРАВЛЕНИЕ №3"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3285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Право требования АО «СМУ-3» в отношении: ООО «Транспорттрейд» (ИНН 6672145720) в общей сумме обязательств в размере 85 088 738,17 руб.; ООО «СМУ-3 Строй» (ИНН 6670426691) в общей сумме обязательств в размере 31 907 190,16 руб.; Полищук Ильи Семеновича (ИНН 667220137382) в общей сумме обязательств в размере 92 034 833,52 руб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32850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328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3285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3285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12.09.2022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3285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06.08.2022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3285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06.08.2022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3285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03.08.2022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Шкарупин Александр Вячеславович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№А60-24996/2020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"СТРОИТЕЛЬНО-МОНТАЖНОЕ УПРАВЛЕНИЕ №3"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"СМУ-3"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6660009089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1036603482838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32850" w:rsidRDefault="002328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32850" w:rsidRDefault="0023285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08.08.2022г. до 12:00 ч. мск. 12.09.2022г.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АО «СМУ-3», не являющегося предметом залога утвержденного решением комитета 29.07.2022 года,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АО «СМУ-3» в отношении: ООО «Транспорттрейд» (ИНН 6672145720) в общей сумме обязательств в размере 85 088 738,17 руб.; ООО «СМУ-3 Строй» (ИНН 6670426691) в общей сумме обязательств в размере 31 907 190,16 руб.; Полищук Ильи Семеновича (ИНН 667220137382) в общей сумме обязательств в размере 92 034 833,52 руб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1580276,00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 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р/с 40702810601200000741 в АО «АЛЬФА-БАНК», к/с 30101810200000000593, БИК 044525593, получатель ООО «Социнвестпроект» (ИНН 7728544344, КПП 772201001) </w:t>
            </w:r>
          </w:p>
        </w:tc>
      </w:tr>
    </w:tbl>
    <w:p w:rsidR="002328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328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28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"СТЕРН (ИНН/КПП-7720680708/771401001)</w:t>
            </w: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123007, Москва, Москва, Москва, 5-Я МАГИСТРАЛЬНАЯ, Д. 20, ЭТАЖ 1 ПОМ I КОМ 3 ОФ А2Ф</w:t>
            </w: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2255000 руб.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"МЭДИСОН"  (ИНН/КПП-7733246600/772801001)</w:t>
            </w: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117463, Москва, Москва, Москва, ПР-КТ НОВОЯСЕНЕВСКИЙ, Д. 32, К. 1, Э/ПОМ/К/ОФ 1/VI/2/13</w:t>
            </w: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2200000 руб.</w:t>
            </w:r>
          </w:p>
        </w:tc>
      </w:tr>
      <w:tr w:rsidR="002328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127486, г.Москва, ул.Ивана Сусанина, д.2, корп.1, кв.323</w:t>
            </w:r>
          </w:p>
        </w:tc>
        <w:tc>
          <w:tcPr>
            <w:tcW w:w="2393" w:type="dxa"/>
          </w:tcPr>
          <w:p w:rsidR="00232850" w:rsidRDefault="00232850" w:rsidP="002328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232850">
        <w:rPr>
          <w:sz w:val="24"/>
          <w:szCs w:val="24"/>
        </w:rPr>
        <w:t>Победителем открытого аукциона по продаже имущества должника АКЦИОНЕРНОЕ ОБЩЕСТВО "СТРОИТЕЛЬНО-МОНТАЖНОЕ УПРАВЛЕНИЕ №3" лота № 1 является ОБЩЕСТВО С ОГРАНИЧЕННОЙ ОТВЕТСТВЕННОСТЬЮ "СТЕРН (ИНН/КПП-7720680708/771401001).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2850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CE5DBA-D77E-4F26-8730-3D9887C4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27E3E-3E20-4C0C-86C7-F44575228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2022-09-13T09:12:00Z</dcterms:created>
  <dcterms:modified xsi:type="dcterms:W3CDTF">2022-09-13T09:12:00Z</dcterms:modified>
</cp:coreProperties>
</file>