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C3735">
        <w:rPr>
          <w:b/>
          <w:sz w:val="24"/>
          <w:szCs w:val="24"/>
        </w:rPr>
        <w:t>82</w:t>
      </w:r>
      <w:r w:rsidR="00206311">
        <w:rPr>
          <w:b/>
          <w:sz w:val="24"/>
          <w:szCs w:val="24"/>
        </w:rPr>
        <w:t>.</w:t>
      </w:r>
    </w:p>
    <w:p w:rsidR="00B7364F" w:rsidRPr="00140FBA" w:rsidRDefault="009C3735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28.02.2022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"Специализированная организация «</w:t>
            </w:r>
            <w:proofErr w:type="spellStart"/>
            <w:r>
              <w:rPr>
                <w:sz w:val="24"/>
                <w:szCs w:val="24"/>
              </w:rPr>
              <w:t>Трэйд</w:t>
            </w:r>
            <w:proofErr w:type="spellEnd"/>
            <w:r>
              <w:rPr>
                <w:sz w:val="24"/>
                <w:szCs w:val="24"/>
              </w:rPr>
              <w:t>-</w:t>
            </w:r>
            <w:r w:rsidR="00CF0746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астер»</w:t>
            </w:r>
          </w:p>
        </w:tc>
      </w:tr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6450076258</w:t>
            </w:r>
          </w:p>
        </w:tc>
      </w:tr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1046405025336</w:t>
            </w:r>
          </w:p>
        </w:tc>
      </w:tr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tr-master@yandex.ru</w:t>
            </w:r>
          </w:p>
        </w:tc>
      </w:tr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88452910805</w:t>
            </w:r>
          </w:p>
        </w:tc>
      </w:tr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Снопов Сергей Иванович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C3735" w:rsidRDefault="009C373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C3735" w:rsidRDefault="009C37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C3735" w:rsidRDefault="00953FAB" w:rsidP="009C3735">
            <w:pPr>
              <w:spacing w:after="120"/>
              <w:contextualSpacing/>
              <w:rPr>
                <w:sz w:val="24"/>
                <w:szCs w:val="24"/>
              </w:rPr>
            </w:pPr>
            <w:r w:rsidRPr="003701DF">
              <w:t>Максимов Васили</w:t>
            </w:r>
            <w:r>
              <w:t>й</w:t>
            </w:r>
            <w:r w:rsidRPr="003701DF">
              <w:t xml:space="preserve"> Алексеевич</w:t>
            </w:r>
          </w:p>
        </w:tc>
      </w:tr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акции Открытого акционерного общества «Саратовский завод «Серп и Молот» обыкновенные именные (</w:t>
            </w:r>
            <w:proofErr w:type="spellStart"/>
            <w:r>
              <w:rPr>
                <w:sz w:val="24"/>
                <w:szCs w:val="24"/>
              </w:rPr>
              <w:t>вып</w:t>
            </w:r>
            <w:proofErr w:type="spellEnd"/>
            <w:r>
              <w:rPr>
                <w:sz w:val="24"/>
                <w:szCs w:val="24"/>
              </w:rPr>
              <w:t>. 2) номинал: 0,80 руб., гос. рег. номер: 1-02-45487-Е, в количестве 255 084 штук</w:t>
            </w:r>
          </w:p>
        </w:tc>
      </w:tr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акции Открытого акционерного общества «Саратовский завод «Серп и Молот» обыкновенные именные (</w:t>
            </w:r>
            <w:proofErr w:type="spellStart"/>
            <w:r>
              <w:rPr>
                <w:sz w:val="24"/>
                <w:szCs w:val="24"/>
              </w:rPr>
              <w:t>вып</w:t>
            </w:r>
            <w:proofErr w:type="spellEnd"/>
            <w:r>
              <w:rPr>
                <w:sz w:val="24"/>
                <w:szCs w:val="24"/>
              </w:rPr>
              <w:t>. 2) номинал: 0,80 руб., гос. рег. номер: 1-02-45487-Е, в количестве 255 084 штук</w:t>
            </w:r>
          </w:p>
        </w:tc>
      </w:tr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19.01.2022 11:00:00</w:t>
            </w:r>
          </w:p>
        </w:tc>
      </w:tr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24.02.2022 15:00:00</w:t>
            </w:r>
          </w:p>
        </w:tc>
      </w:tr>
    </w:tbl>
    <w:p w:rsidR="009C373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C3735" w:rsidRDefault="009C37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C3735">
        <w:tc>
          <w:tcPr>
            <w:tcW w:w="3190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C3735">
        <w:tc>
          <w:tcPr>
            <w:tcW w:w="3190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Алатырев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 (ИНН-645493368551)</w:t>
            </w:r>
          </w:p>
        </w:tc>
        <w:tc>
          <w:tcPr>
            <w:tcW w:w="3190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15.02.2022 14:02:14</w:t>
            </w:r>
          </w:p>
        </w:tc>
        <w:tc>
          <w:tcPr>
            <w:tcW w:w="3191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9C3735">
        <w:tc>
          <w:tcPr>
            <w:tcW w:w="3190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Сунцов Дмитрий Борисович (ИНН-644924035438)</w:t>
            </w:r>
          </w:p>
        </w:tc>
        <w:tc>
          <w:tcPr>
            <w:tcW w:w="3190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24.02.2022 9:06:36</w:t>
            </w:r>
          </w:p>
        </w:tc>
        <w:tc>
          <w:tcPr>
            <w:tcW w:w="3191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9C3735">
        <w:tc>
          <w:tcPr>
            <w:tcW w:w="3190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Дробот</w:t>
            </w:r>
            <w:proofErr w:type="spellEnd"/>
            <w:r>
              <w:rPr>
                <w:sz w:val="24"/>
                <w:szCs w:val="24"/>
              </w:rPr>
              <w:t xml:space="preserve"> Алексей Игоревич (ИНН-644917229009)</w:t>
            </w:r>
          </w:p>
        </w:tc>
        <w:tc>
          <w:tcPr>
            <w:tcW w:w="3190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19.02.2022 15:41:32</w:t>
            </w:r>
          </w:p>
        </w:tc>
        <w:tc>
          <w:tcPr>
            <w:tcW w:w="3191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  <w:r w:rsidR="00042890">
              <w:rPr>
                <w:sz w:val="24"/>
                <w:szCs w:val="24"/>
              </w:rPr>
              <w:t xml:space="preserve"> </w:t>
            </w:r>
            <w:r w:rsidR="00042890">
              <w:rPr>
                <w:rFonts w:ascii="Segoe UI" w:hAnsi="Segoe UI" w:cs="Segoe UI"/>
                <w:color w:val="212529"/>
                <w:shd w:val="clear" w:color="auto" w:fill="FFFFFF"/>
              </w:rPr>
              <w:t xml:space="preserve">Причина: Заявка на участие в торгах не соответствует требованиям, </w:t>
            </w:r>
            <w:r w:rsidR="00042890">
              <w:rPr>
                <w:rFonts w:ascii="Segoe UI" w:hAnsi="Segoe UI" w:cs="Segoe UI"/>
                <w:color w:val="212529"/>
                <w:shd w:val="clear" w:color="auto" w:fill="FFFFFF"/>
              </w:rPr>
              <w:lastRenderedPageBreak/>
              <w:t>установленным ФЗ "О несостоятельности (банкротстве)" и указанным в сообщении о проведении торгов (заявка отсутствует, в т.ч. отсутствуют: номер контактного телефона, адрес электронной почты, сведения о заинтересованности по отношению к должнику, кредиторам должника, финансовому управляющему должника, а также участии в капитале заявителя финансового управляющего должника и СРО АУ, членом которой является финансовый управляющий должника (ст. 110 п. 12 ФЗ "О несостоятельности (банкротстве)").</w:t>
            </w:r>
            <w:bookmarkStart w:id="7" w:name="_GoBack"/>
            <w:bookmarkEnd w:id="7"/>
          </w:p>
        </w:tc>
      </w:tr>
      <w:tr w:rsidR="009C3735">
        <w:tc>
          <w:tcPr>
            <w:tcW w:w="3190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Чекулаев</w:t>
            </w:r>
            <w:proofErr w:type="spellEnd"/>
            <w:r>
              <w:rPr>
                <w:sz w:val="24"/>
                <w:szCs w:val="24"/>
              </w:rPr>
              <w:t xml:space="preserve"> Константин Игоревич (ИНН-645405512551)</w:t>
            </w:r>
          </w:p>
        </w:tc>
        <w:tc>
          <w:tcPr>
            <w:tcW w:w="3190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16.02.2022 10:48:55</w:t>
            </w:r>
          </w:p>
        </w:tc>
        <w:tc>
          <w:tcPr>
            <w:tcW w:w="3191" w:type="dxa"/>
          </w:tcPr>
          <w:p w:rsidR="009C3735" w:rsidRDefault="0028606E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  <w:r>
              <w:rPr>
                <w:rFonts w:ascii="Segoe UI" w:hAnsi="Segoe UI" w:cs="Segoe UI"/>
                <w:color w:val="212529"/>
                <w:shd w:val="clear" w:color="auto" w:fill="FFFFFF"/>
              </w:rPr>
              <w:t xml:space="preserve"> </w:t>
            </w:r>
            <w:r>
              <w:rPr>
                <w:rFonts w:ascii="Segoe UI" w:hAnsi="Segoe UI" w:cs="Segoe UI"/>
                <w:color w:val="212529"/>
                <w:shd w:val="clear" w:color="auto" w:fill="FFFFFF"/>
              </w:rPr>
              <w:t xml:space="preserve">Причина: Заявка на участие в торгах и приложенные к ней документы не соответствуют требованиям, установленным ФЗ "О несостоятельности (банкротстве)" и указанным в сообщении о проведении торгов (документы не открываются, заявка отсутствует, в т.ч. отсутствуют: номер контактного телефона, адрес электронной почты, сведения о заинтересованности по отношению к должнику, кредиторам должника, </w:t>
            </w:r>
            <w:r>
              <w:rPr>
                <w:rFonts w:ascii="Segoe UI" w:hAnsi="Segoe UI" w:cs="Segoe UI"/>
                <w:color w:val="212529"/>
                <w:shd w:val="clear" w:color="auto" w:fill="FFFFFF"/>
              </w:rPr>
              <w:lastRenderedPageBreak/>
              <w:t>финансовому управляющему должника, а также участии в капитале заявителя финансового управляющего должника и СРО АУ, членом которой является финансовый управляющий должника (ст. 110 п. 12 ФЗ "О несостоятельности (банкротстве)").</w:t>
            </w:r>
          </w:p>
        </w:tc>
      </w:tr>
    </w:tbl>
    <w:p w:rsidR="009C373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8" w:name="ЛотНазвание_2"/>
      <w:bookmarkEnd w:id="8"/>
    </w:p>
    <w:p w:rsidR="009C3735" w:rsidRDefault="009C37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1 - приостановлен.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C3735" w:rsidRDefault="00953FAB" w:rsidP="009C3735">
            <w:pPr>
              <w:spacing w:after="120"/>
              <w:contextualSpacing/>
              <w:rPr>
                <w:sz w:val="24"/>
                <w:szCs w:val="24"/>
              </w:rPr>
            </w:pPr>
            <w:r w:rsidRPr="003701DF">
              <w:t>Максимов Васили</w:t>
            </w:r>
            <w:r>
              <w:t>й</w:t>
            </w:r>
            <w:r w:rsidRPr="003701DF">
              <w:t xml:space="preserve"> Алексеевич</w:t>
            </w:r>
          </w:p>
        </w:tc>
      </w:tr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здание площадью 280,1 </w:t>
            </w:r>
            <w:proofErr w:type="spellStart"/>
            <w:proofErr w:type="gramStart"/>
            <w:r>
              <w:rPr>
                <w:sz w:val="24"/>
                <w:szCs w:val="24"/>
              </w:rPr>
              <w:t>кв.м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.№ 64:48:050219:3022 - доля в праве 100%; нежилое здание площадью 432,5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.№ 64:48:050219:3016 - доля в праве 100%; нежилое здание площадью 373,4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64:48:030353:71- доля в праве 100%; земельный участок, площадью 10455 </w:t>
            </w:r>
            <w:proofErr w:type="spellStart"/>
            <w:proofErr w:type="gramStart"/>
            <w:r>
              <w:rPr>
                <w:sz w:val="24"/>
                <w:szCs w:val="24"/>
              </w:rPr>
              <w:t>кв.м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>.№ 64:48:030353:19 - доля в праве 508928/3600000. Объекты расположены по адресу: г. Саратов, ул. им. Разина С.Т., д. 58</w:t>
            </w:r>
          </w:p>
        </w:tc>
      </w:tr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здание, расположенное по адресу: Саратовская область, г. Саратов, ул. им. Разина С.Т., д. 58, площадью 280,1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.№ 64:48:050219:3022 - доля в праве 100%; Нежилое здание, расположенное по адресу: Саратовская область, г. Саратов, ул. им. Разина С.Т., д. 58, площадью 432,5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.№ 64:48:050219:3016 - доля в праве 100%; Нежилое здание, расположенное по адресу: Саратовская область, г. Саратов, ул. им. Разина С.Т., д. 58, площадью 373,4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64:48:030353:71- доля в праве 100%; Земельный участок, расположенный по адресу: Саратовская область, г. Саратов, ул. им. Разина С.Т., д. 58, площадью 10455 </w:t>
            </w:r>
            <w:proofErr w:type="spellStart"/>
            <w:proofErr w:type="gramStart"/>
            <w:r>
              <w:rPr>
                <w:sz w:val="24"/>
                <w:szCs w:val="24"/>
              </w:rPr>
              <w:t>кв.м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.№ 64:48:030353:19 - доля в праве </w:t>
            </w:r>
            <w:r>
              <w:rPr>
                <w:sz w:val="24"/>
                <w:szCs w:val="24"/>
              </w:rPr>
              <w:lastRenderedPageBreak/>
              <w:t>508928/3600000</w:t>
            </w:r>
          </w:p>
        </w:tc>
      </w:tr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19.01.2022 11:00:00</w:t>
            </w:r>
          </w:p>
        </w:tc>
      </w:tr>
      <w:tr w:rsidR="009C3735">
        <w:tc>
          <w:tcPr>
            <w:tcW w:w="4785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24.02.2022 15:00:00</w:t>
            </w:r>
          </w:p>
        </w:tc>
      </w:tr>
    </w:tbl>
    <w:p w:rsidR="009C3735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3449C7" w:rsidRDefault="003449C7" w:rsidP="00095CB8">
      <w:pPr>
        <w:contextualSpacing/>
        <w:rPr>
          <w:sz w:val="24"/>
          <w:szCs w:val="24"/>
        </w:rPr>
      </w:pPr>
    </w:p>
    <w:p w:rsidR="009C3735" w:rsidRDefault="003449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Директор ООО «СО «</w:t>
      </w:r>
      <w:proofErr w:type="spellStart"/>
      <w:r>
        <w:rPr>
          <w:sz w:val="24"/>
          <w:szCs w:val="24"/>
        </w:rPr>
        <w:t>Трэйд</w:t>
      </w:r>
      <w:proofErr w:type="spellEnd"/>
      <w:r>
        <w:rPr>
          <w:sz w:val="24"/>
          <w:szCs w:val="24"/>
        </w:rPr>
        <w:t>-</w:t>
      </w:r>
      <w:proofErr w:type="gramStart"/>
      <w:r>
        <w:rPr>
          <w:sz w:val="24"/>
          <w:szCs w:val="24"/>
        </w:rPr>
        <w:t xml:space="preserve">Мастер»   </w:t>
      </w:r>
      <w:proofErr w:type="gramEnd"/>
      <w:r>
        <w:rPr>
          <w:sz w:val="24"/>
          <w:szCs w:val="24"/>
        </w:rPr>
        <w:t xml:space="preserve">                                                С.И. Снопов</w:t>
      </w:r>
    </w:p>
    <w:p w:rsidR="0064254B" w:rsidRPr="003449C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 w:rsidRPr="003449C7">
        <w:rPr>
          <w:sz w:val="24"/>
          <w:szCs w:val="24"/>
        </w:rPr>
        <w:t xml:space="preserve"> </w:t>
      </w:r>
      <w:bookmarkStart w:id="123" w:name="ЛотНазвание_31"/>
      <w:bookmarkEnd w:id="123"/>
      <w:r w:rsidR="007D4AE3" w:rsidRPr="003449C7">
        <w:rPr>
          <w:sz w:val="24"/>
          <w:szCs w:val="24"/>
        </w:rPr>
        <w:t xml:space="preserve"> </w:t>
      </w:r>
      <w:bookmarkStart w:id="124" w:name="Лот_31"/>
      <w:bookmarkEnd w:id="124"/>
      <w:r w:rsidR="007D4AE3" w:rsidRPr="003449C7">
        <w:rPr>
          <w:sz w:val="24"/>
          <w:szCs w:val="24"/>
        </w:rPr>
        <w:t xml:space="preserve"> </w:t>
      </w:r>
      <w:bookmarkStart w:id="125" w:name="ЗаявкиНазвание_31"/>
      <w:bookmarkEnd w:id="125"/>
      <w:r w:rsidR="007D4AE3" w:rsidRPr="003449C7">
        <w:rPr>
          <w:sz w:val="24"/>
          <w:szCs w:val="24"/>
        </w:rPr>
        <w:t xml:space="preserve"> </w:t>
      </w:r>
      <w:bookmarkStart w:id="126" w:name="Заявки_31"/>
      <w:bookmarkEnd w:id="126"/>
      <w:r w:rsidR="007D4AE3" w:rsidRPr="003449C7">
        <w:rPr>
          <w:sz w:val="24"/>
          <w:szCs w:val="24"/>
        </w:rPr>
        <w:t xml:space="preserve"> </w:t>
      </w:r>
      <w:bookmarkStart w:id="127" w:name="ЛотНазвание_32"/>
      <w:bookmarkEnd w:id="127"/>
      <w:r w:rsidR="007D4AE3" w:rsidRPr="003449C7">
        <w:rPr>
          <w:sz w:val="24"/>
          <w:szCs w:val="24"/>
        </w:rPr>
        <w:t xml:space="preserve"> </w:t>
      </w:r>
      <w:bookmarkStart w:id="128" w:name="Лот_32"/>
      <w:bookmarkEnd w:id="128"/>
      <w:r w:rsidR="007D4AE3" w:rsidRPr="003449C7">
        <w:rPr>
          <w:sz w:val="24"/>
          <w:szCs w:val="24"/>
        </w:rPr>
        <w:t xml:space="preserve"> </w:t>
      </w:r>
      <w:bookmarkStart w:id="129" w:name="ЗаявкиНазвание_32"/>
      <w:bookmarkEnd w:id="129"/>
      <w:r w:rsidR="007D4AE3" w:rsidRPr="003449C7">
        <w:rPr>
          <w:sz w:val="24"/>
          <w:szCs w:val="24"/>
        </w:rPr>
        <w:t xml:space="preserve"> </w:t>
      </w:r>
      <w:bookmarkStart w:id="130" w:name="Заявки_32"/>
      <w:bookmarkEnd w:id="130"/>
      <w:r w:rsidR="007D4AE3" w:rsidRPr="003449C7">
        <w:rPr>
          <w:sz w:val="24"/>
          <w:szCs w:val="24"/>
        </w:rPr>
        <w:t xml:space="preserve"> </w:t>
      </w:r>
      <w:bookmarkStart w:id="131" w:name="ЛотНазвание_33"/>
      <w:bookmarkEnd w:id="131"/>
      <w:r w:rsidR="007D4AE3" w:rsidRPr="003449C7">
        <w:rPr>
          <w:sz w:val="24"/>
          <w:szCs w:val="24"/>
        </w:rPr>
        <w:t xml:space="preserve"> </w:t>
      </w:r>
      <w:bookmarkStart w:id="132" w:name="Лот_33"/>
      <w:bookmarkEnd w:id="132"/>
      <w:r w:rsidR="007D4AE3" w:rsidRPr="003449C7">
        <w:rPr>
          <w:sz w:val="24"/>
          <w:szCs w:val="24"/>
        </w:rPr>
        <w:t xml:space="preserve"> </w:t>
      </w:r>
      <w:bookmarkStart w:id="133" w:name="ЗаявкиНазвание_33"/>
      <w:bookmarkEnd w:id="133"/>
      <w:r w:rsidR="007D4AE3" w:rsidRPr="003449C7">
        <w:rPr>
          <w:sz w:val="24"/>
          <w:szCs w:val="24"/>
        </w:rPr>
        <w:t xml:space="preserve"> </w:t>
      </w:r>
      <w:bookmarkStart w:id="134" w:name="Заявки_33"/>
      <w:bookmarkEnd w:id="134"/>
      <w:r w:rsidR="007D4AE3" w:rsidRPr="003449C7">
        <w:rPr>
          <w:sz w:val="24"/>
          <w:szCs w:val="24"/>
        </w:rPr>
        <w:t xml:space="preserve"> </w:t>
      </w:r>
      <w:bookmarkStart w:id="135" w:name="ЛотНазвание_34"/>
      <w:bookmarkEnd w:id="135"/>
      <w:r w:rsidR="007D4AE3" w:rsidRPr="003449C7">
        <w:rPr>
          <w:sz w:val="24"/>
          <w:szCs w:val="24"/>
        </w:rPr>
        <w:t xml:space="preserve"> </w:t>
      </w:r>
      <w:bookmarkStart w:id="136" w:name="Лот_34"/>
      <w:bookmarkEnd w:id="136"/>
    </w:p>
    <w:p w:rsidR="00095CB8" w:rsidRPr="003449C7" w:rsidRDefault="007D4AE3" w:rsidP="00095CB8">
      <w:pPr>
        <w:contextualSpacing/>
        <w:rPr>
          <w:sz w:val="24"/>
          <w:szCs w:val="24"/>
        </w:rPr>
      </w:pPr>
      <w:r w:rsidRPr="003449C7">
        <w:rPr>
          <w:sz w:val="24"/>
          <w:szCs w:val="24"/>
        </w:rPr>
        <w:t xml:space="preserve"> </w:t>
      </w:r>
      <w:bookmarkStart w:id="137" w:name="ЗаявкиНазвание_34"/>
      <w:bookmarkEnd w:id="137"/>
      <w:r w:rsidRPr="003449C7">
        <w:rPr>
          <w:sz w:val="24"/>
          <w:szCs w:val="24"/>
        </w:rPr>
        <w:t xml:space="preserve"> </w:t>
      </w:r>
      <w:bookmarkStart w:id="138" w:name="Заявки_34"/>
      <w:bookmarkEnd w:id="138"/>
      <w:r w:rsidRPr="003449C7">
        <w:rPr>
          <w:sz w:val="24"/>
          <w:szCs w:val="24"/>
        </w:rPr>
        <w:t xml:space="preserve"> </w:t>
      </w:r>
      <w:bookmarkStart w:id="139" w:name="ЛотНазвание_35"/>
      <w:bookmarkEnd w:id="139"/>
      <w:r w:rsidRPr="003449C7">
        <w:rPr>
          <w:sz w:val="24"/>
          <w:szCs w:val="24"/>
        </w:rPr>
        <w:t xml:space="preserve"> </w:t>
      </w:r>
      <w:bookmarkStart w:id="140" w:name="Лот_35"/>
      <w:bookmarkEnd w:id="140"/>
      <w:r w:rsidRPr="003449C7">
        <w:rPr>
          <w:sz w:val="24"/>
          <w:szCs w:val="24"/>
        </w:rPr>
        <w:t xml:space="preserve"> </w:t>
      </w:r>
      <w:bookmarkStart w:id="141" w:name="ЗаявкиНазвание_35"/>
      <w:bookmarkEnd w:id="141"/>
      <w:r w:rsidRPr="003449C7">
        <w:rPr>
          <w:sz w:val="24"/>
          <w:szCs w:val="24"/>
        </w:rPr>
        <w:t xml:space="preserve"> </w:t>
      </w:r>
      <w:bookmarkStart w:id="142" w:name="Заявки_35"/>
      <w:bookmarkEnd w:id="142"/>
      <w:r w:rsidRPr="003449C7">
        <w:rPr>
          <w:sz w:val="24"/>
          <w:szCs w:val="24"/>
        </w:rPr>
        <w:t xml:space="preserve"> </w:t>
      </w:r>
      <w:bookmarkStart w:id="143" w:name="ЛотНазвание_36"/>
      <w:bookmarkEnd w:id="143"/>
      <w:r w:rsidRPr="003449C7">
        <w:rPr>
          <w:sz w:val="24"/>
          <w:szCs w:val="24"/>
        </w:rPr>
        <w:t xml:space="preserve"> </w:t>
      </w:r>
      <w:bookmarkStart w:id="144" w:name="Лот_36"/>
      <w:bookmarkEnd w:id="144"/>
      <w:r w:rsidR="002B03D5" w:rsidRPr="003449C7">
        <w:rPr>
          <w:sz w:val="24"/>
          <w:szCs w:val="24"/>
        </w:rPr>
        <w:t xml:space="preserve"> </w:t>
      </w:r>
      <w:bookmarkStart w:id="145" w:name="ЗаявкиНазвание_36"/>
      <w:bookmarkEnd w:id="145"/>
      <w:r w:rsidR="002B03D5" w:rsidRPr="003449C7">
        <w:rPr>
          <w:sz w:val="24"/>
          <w:szCs w:val="24"/>
        </w:rPr>
        <w:t xml:space="preserve"> </w:t>
      </w:r>
      <w:bookmarkStart w:id="146" w:name="Заявки_36"/>
      <w:bookmarkEnd w:id="146"/>
      <w:r w:rsidR="002B03D5" w:rsidRPr="003449C7">
        <w:rPr>
          <w:sz w:val="24"/>
          <w:szCs w:val="24"/>
        </w:rPr>
        <w:t xml:space="preserve"> </w:t>
      </w:r>
      <w:bookmarkStart w:id="147" w:name="ЛотНазвание_37"/>
      <w:bookmarkEnd w:id="147"/>
      <w:r w:rsidR="002B03D5" w:rsidRPr="003449C7">
        <w:rPr>
          <w:sz w:val="24"/>
          <w:szCs w:val="24"/>
        </w:rPr>
        <w:t xml:space="preserve"> </w:t>
      </w:r>
      <w:bookmarkStart w:id="148" w:name="Лот_37"/>
      <w:bookmarkEnd w:id="148"/>
      <w:r w:rsidR="002B03D5" w:rsidRPr="003449C7">
        <w:rPr>
          <w:sz w:val="24"/>
          <w:szCs w:val="24"/>
        </w:rPr>
        <w:t xml:space="preserve"> </w:t>
      </w:r>
      <w:bookmarkStart w:id="149" w:name="ЗаявкиНазвание_37"/>
      <w:bookmarkEnd w:id="149"/>
      <w:r w:rsidR="002B03D5" w:rsidRPr="003449C7">
        <w:rPr>
          <w:sz w:val="24"/>
          <w:szCs w:val="24"/>
        </w:rPr>
        <w:t xml:space="preserve"> </w:t>
      </w:r>
      <w:bookmarkStart w:id="150" w:name="Заявки_37"/>
      <w:bookmarkEnd w:id="150"/>
      <w:r w:rsidR="002B03D5" w:rsidRPr="003449C7">
        <w:rPr>
          <w:sz w:val="24"/>
          <w:szCs w:val="24"/>
        </w:rPr>
        <w:t xml:space="preserve"> </w:t>
      </w:r>
      <w:bookmarkStart w:id="151" w:name="ЛотНазвание_38"/>
      <w:bookmarkEnd w:id="151"/>
      <w:r w:rsidR="002B03D5" w:rsidRPr="003449C7">
        <w:rPr>
          <w:sz w:val="24"/>
          <w:szCs w:val="24"/>
        </w:rPr>
        <w:t xml:space="preserve"> </w:t>
      </w:r>
      <w:bookmarkStart w:id="152" w:name="Лот_38"/>
      <w:bookmarkEnd w:id="152"/>
      <w:r w:rsidR="002B03D5" w:rsidRPr="003449C7">
        <w:rPr>
          <w:sz w:val="24"/>
          <w:szCs w:val="24"/>
        </w:rPr>
        <w:t xml:space="preserve"> </w:t>
      </w:r>
      <w:bookmarkStart w:id="153" w:name="ЗаявкиНазвание_38"/>
      <w:bookmarkEnd w:id="153"/>
      <w:r w:rsidR="002B03D5" w:rsidRPr="003449C7">
        <w:rPr>
          <w:sz w:val="24"/>
          <w:szCs w:val="24"/>
        </w:rPr>
        <w:t xml:space="preserve"> </w:t>
      </w:r>
      <w:bookmarkStart w:id="154" w:name="Заявки_38"/>
      <w:bookmarkEnd w:id="154"/>
      <w:r w:rsidR="002B03D5" w:rsidRPr="003449C7">
        <w:rPr>
          <w:sz w:val="24"/>
          <w:szCs w:val="24"/>
        </w:rPr>
        <w:t xml:space="preserve"> </w:t>
      </w:r>
      <w:bookmarkStart w:id="155" w:name="ЛотНазвание_39"/>
      <w:bookmarkEnd w:id="155"/>
      <w:r w:rsidR="002B03D5" w:rsidRPr="003449C7">
        <w:rPr>
          <w:sz w:val="24"/>
          <w:szCs w:val="24"/>
        </w:rPr>
        <w:t xml:space="preserve"> </w:t>
      </w:r>
      <w:bookmarkStart w:id="156" w:name="Лот_39"/>
      <w:bookmarkEnd w:id="156"/>
      <w:r w:rsidR="002B03D5" w:rsidRPr="003449C7">
        <w:rPr>
          <w:sz w:val="24"/>
          <w:szCs w:val="24"/>
        </w:rPr>
        <w:t xml:space="preserve"> </w:t>
      </w:r>
      <w:bookmarkStart w:id="157" w:name="ЗаявкиНазвание_39"/>
      <w:bookmarkEnd w:id="157"/>
      <w:r w:rsidR="002B03D5" w:rsidRPr="003449C7">
        <w:rPr>
          <w:sz w:val="24"/>
          <w:szCs w:val="24"/>
        </w:rPr>
        <w:t xml:space="preserve"> </w:t>
      </w:r>
      <w:bookmarkStart w:id="158" w:name="Заявки_39"/>
      <w:bookmarkEnd w:id="158"/>
      <w:r w:rsidR="002B03D5" w:rsidRPr="003449C7">
        <w:rPr>
          <w:sz w:val="24"/>
          <w:szCs w:val="24"/>
        </w:rPr>
        <w:t xml:space="preserve"> </w:t>
      </w:r>
      <w:bookmarkStart w:id="159" w:name="ЛотНазвание_40"/>
      <w:bookmarkEnd w:id="159"/>
      <w:r w:rsidR="002B03D5" w:rsidRPr="003449C7">
        <w:rPr>
          <w:sz w:val="24"/>
          <w:szCs w:val="24"/>
        </w:rPr>
        <w:t xml:space="preserve"> </w:t>
      </w:r>
      <w:bookmarkStart w:id="160" w:name="Лот_40"/>
      <w:bookmarkEnd w:id="160"/>
      <w:r w:rsidR="002B03D5" w:rsidRPr="003449C7">
        <w:rPr>
          <w:sz w:val="24"/>
          <w:szCs w:val="24"/>
        </w:rPr>
        <w:t xml:space="preserve"> </w:t>
      </w:r>
      <w:bookmarkStart w:id="161" w:name="ЗаявкиНазвание_40"/>
      <w:bookmarkEnd w:id="161"/>
      <w:r w:rsidR="002B03D5" w:rsidRPr="003449C7">
        <w:rPr>
          <w:sz w:val="24"/>
          <w:szCs w:val="24"/>
        </w:rPr>
        <w:t xml:space="preserve"> </w:t>
      </w:r>
      <w:bookmarkStart w:id="162" w:name="Заявки_40"/>
      <w:bookmarkEnd w:id="162"/>
      <w:r w:rsidR="002B03D5" w:rsidRPr="003449C7">
        <w:rPr>
          <w:sz w:val="24"/>
          <w:szCs w:val="24"/>
        </w:rPr>
        <w:t xml:space="preserve"> </w:t>
      </w:r>
      <w:bookmarkStart w:id="163" w:name="ЛотНазвание_41"/>
      <w:bookmarkEnd w:id="163"/>
      <w:r w:rsidR="002B03D5" w:rsidRPr="003449C7">
        <w:rPr>
          <w:sz w:val="24"/>
          <w:szCs w:val="24"/>
        </w:rPr>
        <w:t xml:space="preserve"> </w:t>
      </w:r>
      <w:bookmarkStart w:id="164" w:name="Лот_41"/>
      <w:bookmarkEnd w:id="164"/>
      <w:r w:rsidR="002B03D5" w:rsidRPr="003449C7">
        <w:rPr>
          <w:sz w:val="24"/>
          <w:szCs w:val="24"/>
        </w:rPr>
        <w:t xml:space="preserve"> </w:t>
      </w:r>
      <w:bookmarkStart w:id="165" w:name="ЗаявкиНазвание_41"/>
      <w:bookmarkEnd w:id="165"/>
      <w:r w:rsidR="002B03D5" w:rsidRPr="003449C7">
        <w:rPr>
          <w:sz w:val="24"/>
          <w:szCs w:val="24"/>
        </w:rPr>
        <w:t xml:space="preserve"> </w:t>
      </w:r>
      <w:bookmarkStart w:id="166" w:name="Заявки_41"/>
      <w:bookmarkEnd w:id="166"/>
      <w:r w:rsidR="002B03D5" w:rsidRPr="003449C7">
        <w:rPr>
          <w:sz w:val="24"/>
          <w:szCs w:val="24"/>
        </w:rPr>
        <w:t xml:space="preserve"> </w:t>
      </w:r>
      <w:bookmarkStart w:id="167" w:name="ЛотНазвание_42"/>
      <w:bookmarkEnd w:id="167"/>
      <w:r w:rsidR="002B03D5" w:rsidRPr="003449C7">
        <w:rPr>
          <w:sz w:val="24"/>
          <w:szCs w:val="24"/>
        </w:rPr>
        <w:t xml:space="preserve"> </w:t>
      </w:r>
      <w:bookmarkStart w:id="168" w:name="Лот_42"/>
      <w:bookmarkEnd w:id="168"/>
      <w:r w:rsidR="002B03D5" w:rsidRPr="003449C7">
        <w:rPr>
          <w:sz w:val="24"/>
          <w:szCs w:val="24"/>
        </w:rPr>
        <w:t xml:space="preserve"> </w:t>
      </w:r>
      <w:bookmarkStart w:id="169" w:name="ЗаявкиНазвание_42"/>
      <w:bookmarkEnd w:id="169"/>
      <w:r w:rsidR="002B03D5" w:rsidRPr="003449C7">
        <w:rPr>
          <w:sz w:val="24"/>
          <w:szCs w:val="24"/>
        </w:rPr>
        <w:t xml:space="preserve"> </w:t>
      </w:r>
      <w:bookmarkStart w:id="170" w:name="Заявки_42"/>
      <w:bookmarkEnd w:id="170"/>
      <w:r w:rsidR="002B03D5" w:rsidRPr="003449C7">
        <w:rPr>
          <w:sz w:val="24"/>
          <w:szCs w:val="24"/>
        </w:rPr>
        <w:t xml:space="preserve"> </w:t>
      </w:r>
      <w:bookmarkStart w:id="171" w:name="ЛотНазвание_43"/>
      <w:bookmarkEnd w:id="171"/>
      <w:r w:rsidR="002B03D5" w:rsidRPr="003449C7">
        <w:rPr>
          <w:sz w:val="24"/>
          <w:szCs w:val="24"/>
        </w:rPr>
        <w:t xml:space="preserve"> </w:t>
      </w:r>
      <w:bookmarkStart w:id="172" w:name="Лот_43"/>
      <w:bookmarkEnd w:id="172"/>
      <w:r w:rsidR="002B03D5" w:rsidRPr="003449C7">
        <w:rPr>
          <w:sz w:val="24"/>
          <w:szCs w:val="24"/>
        </w:rPr>
        <w:t xml:space="preserve"> </w:t>
      </w:r>
      <w:bookmarkStart w:id="173" w:name="ЗаявкиНазвание_43"/>
      <w:bookmarkEnd w:id="173"/>
      <w:r w:rsidR="002B03D5" w:rsidRPr="003449C7">
        <w:rPr>
          <w:sz w:val="24"/>
          <w:szCs w:val="24"/>
        </w:rPr>
        <w:t xml:space="preserve"> </w:t>
      </w:r>
      <w:bookmarkStart w:id="174" w:name="Заявки_43"/>
      <w:bookmarkEnd w:id="174"/>
      <w:r w:rsidR="002B03D5" w:rsidRPr="003449C7">
        <w:rPr>
          <w:sz w:val="24"/>
          <w:szCs w:val="24"/>
        </w:rPr>
        <w:t xml:space="preserve"> </w:t>
      </w:r>
      <w:bookmarkStart w:id="175" w:name="ЛотНазвание_44"/>
      <w:bookmarkEnd w:id="175"/>
      <w:r w:rsidR="002B03D5" w:rsidRPr="003449C7">
        <w:rPr>
          <w:sz w:val="24"/>
          <w:szCs w:val="24"/>
        </w:rPr>
        <w:t xml:space="preserve"> </w:t>
      </w:r>
      <w:bookmarkStart w:id="176" w:name="Лот_44"/>
      <w:bookmarkEnd w:id="176"/>
      <w:r w:rsidR="002B03D5" w:rsidRPr="003449C7">
        <w:rPr>
          <w:sz w:val="24"/>
          <w:szCs w:val="24"/>
        </w:rPr>
        <w:t xml:space="preserve"> </w:t>
      </w:r>
      <w:bookmarkStart w:id="177" w:name="ЗаявкиНазвание_44"/>
      <w:bookmarkEnd w:id="177"/>
      <w:r w:rsidR="002B03D5" w:rsidRPr="003449C7">
        <w:rPr>
          <w:sz w:val="24"/>
          <w:szCs w:val="24"/>
        </w:rPr>
        <w:t xml:space="preserve"> </w:t>
      </w:r>
      <w:bookmarkStart w:id="178" w:name="Заявки_44"/>
      <w:bookmarkEnd w:id="178"/>
      <w:r w:rsidR="002B03D5" w:rsidRPr="003449C7">
        <w:rPr>
          <w:sz w:val="24"/>
          <w:szCs w:val="24"/>
        </w:rPr>
        <w:t xml:space="preserve"> </w:t>
      </w:r>
      <w:bookmarkStart w:id="179" w:name="ЛотНазвание_45"/>
      <w:bookmarkEnd w:id="179"/>
      <w:r w:rsidR="002B03D5" w:rsidRPr="003449C7">
        <w:rPr>
          <w:sz w:val="24"/>
          <w:szCs w:val="24"/>
        </w:rPr>
        <w:t xml:space="preserve"> </w:t>
      </w:r>
      <w:bookmarkStart w:id="180" w:name="Лот_45"/>
      <w:bookmarkEnd w:id="180"/>
      <w:r w:rsidR="002B03D5" w:rsidRPr="003449C7">
        <w:rPr>
          <w:sz w:val="24"/>
          <w:szCs w:val="24"/>
        </w:rPr>
        <w:t xml:space="preserve"> </w:t>
      </w:r>
      <w:bookmarkStart w:id="181" w:name="ЗаявкиНазвание_45"/>
      <w:bookmarkEnd w:id="181"/>
      <w:r w:rsidR="002B03D5" w:rsidRPr="003449C7">
        <w:rPr>
          <w:sz w:val="24"/>
          <w:szCs w:val="24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 w:rsidRPr="003449C7">
        <w:rPr>
          <w:sz w:val="24"/>
          <w:szCs w:val="24"/>
        </w:rPr>
        <w:t xml:space="preserve"> </w:t>
      </w:r>
      <w:bookmarkStart w:id="184" w:name="Лот_46"/>
      <w:bookmarkEnd w:id="184"/>
      <w:r w:rsidR="0064254B" w:rsidRPr="003449C7">
        <w:rPr>
          <w:sz w:val="24"/>
          <w:szCs w:val="24"/>
        </w:rPr>
        <w:t xml:space="preserve"> </w:t>
      </w:r>
      <w:bookmarkStart w:id="185" w:name="ЗаявкиНазвание_46"/>
      <w:bookmarkEnd w:id="185"/>
      <w:r w:rsidR="0064254B" w:rsidRPr="003449C7">
        <w:rPr>
          <w:sz w:val="24"/>
          <w:szCs w:val="24"/>
        </w:rPr>
        <w:t xml:space="preserve"> </w:t>
      </w:r>
      <w:bookmarkStart w:id="186" w:name="Заявки_46"/>
      <w:bookmarkEnd w:id="186"/>
      <w:r w:rsidR="0064254B" w:rsidRPr="003449C7">
        <w:rPr>
          <w:sz w:val="24"/>
          <w:szCs w:val="24"/>
        </w:rPr>
        <w:t xml:space="preserve"> </w:t>
      </w:r>
      <w:bookmarkStart w:id="187" w:name="ЛотНазвание_47"/>
      <w:bookmarkEnd w:id="187"/>
      <w:r w:rsidR="0064254B" w:rsidRPr="003449C7">
        <w:rPr>
          <w:sz w:val="24"/>
          <w:szCs w:val="24"/>
        </w:rPr>
        <w:t xml:space="preserve"> </w:t>
      </w:r>
      <w:bookmarkStart w:id="188" w:name="Лот_47"/>
      <w:bookmarkEnd w:id="188"/>
      <w:r w:rsidR="0064254B" w:rsidRPr="003449C7">
        <w:rPr>
          <w:sz w:val="24"/>
          <w:szCs w:val="24"/>
        </w:rPr>
        <w:t xml:space="preserve"> </w:t>
      </w:r>
      <w:bookmarkStart w:id="189" w:name="ЗаявкиНазвание_47"/>
      <w:bookmarkEnd w:id="189"/>
      <w:r w:rsidR="0064254B" w:rsidRPr="003449C7">
        <w:rPr>
          <w:sz w:val="24"/>
          <w:szCs w:val="24"/>
        </w:rPr>
        <w:t xml:space="preserve"> </w:t>
      </w:r>
      <w:bookmarkStart w:id="190" w:name="Заявки_47"/>
      <w:bookmarkEnd w:id="190"/>
      <w:r w:rsidR="0064254B" w:rsidRPr="003449C7">
        <w:rPr>
          <w:sz w:val="24"/>
          <w:szCs w:val="24"/>
        </w:rPr>
        <w:t xml:space="preserve"> </w:t>
      </w:r>
      <w:bookmarkStart w:id="191" w:name="ЛотНазвание_48"/>
      <w:bookmarkEnd w:id="191"/>
      <w:r w:rsidR="0064254B" w:rsidRPr="003449C7">
        <w:rPr>
          <w:sz w:val="24"/>
          <w:szCs w:val="24"/>
        </w:rPr>
        <w:t xml:space="preserve"> </w:t>
      </w:r>
      <w:bookmarkStart w:id="192" w:name="Лот_48"/>
      <w:bookmarkEnd w:id="192"/>
      <w:r w:rsidR="0064254B" w:rsidRPr="003449C7">
        <w:rPr>
          <w:sz w:val="24"/>
          <w:szCs w:val="24"/>
        </w:rPr>
        <w:t xml:space="preserve"> </w:t>
      </w:r>
      <w:bookmarkStart w:id="193" w:name="ЗаявкиНазвание_48"/>
      <w:bookmarkEnd w:id="193"/>
      <w:r w:rsidR="0064254B" w:rsidRPr="003449C7">
        <w:rPr>
          <w:sz w:val="24"/>
          <w:szCs w:val="24"/>
        </w:rPr>
        <w:t xml:space="preserve"> </w:t>
      </w:r>
      <w:bookmarkStart w:id="194" w:name="Заявки_48"/>
      <w:bookmarkEnd w:id="194"/>
      <w:r w:rsidR="0064254B" w:rsidRPr="003449C7">
        <w:rPr>
          <w:sz w:val="24"/>
          <w:szCs w:val="24"/>
        </w:rPr>
        <w:t xml:space="preserve"> </w:t>
      </w:r>
      <w:bookmarkStart w:id="195" w:name="ЛотНазвание_49"/>
      <w:bookmarkEnd w:id="195"/>
      <w:r w:rsidR="0064254B" w:rsidRPr="003449C7">
        <w:rPr>
          <w:sz w:val="24"/>
          <w:szCs w:val="24"/>
        </w:rPr>
        <w:t xml:space="preserve"> </w:t>
      </w:r>
      <w:bookmarkStart w:id="196" w:name="Лот_49"/>
      <w:bookmarkEnd w:id="196"/>
      <w:r w:rsidR="0064254B" w:rsidRPr="003449C7">
        <w:rPr>
          <w:sz w:val="24"/>
          <w:szCs w:val="24"/>
        </w:rPr>
        <w:t xml:space="preserve"> </w:t>
      </w:r>
      <w:bookmarkStart w:id="197" w:name="ЗаявкиНазвание_49"/>
      <w:bookmarkEnd w:id="197"/>
      <w:r w:rsidR="0064254B" w:rsidRPr="003449C7">
        <w:rPr>
          <w:sz w:val="24"/>
          <w:szCs w:val="24"/>
        </w:rPr>
        <w:t xml:space="preserve"> </w:t>
      </w:r>
      <w:bookmarkStart w:id="198" w:name="Заявки_49"/>
      <w:bookmarkEnd w:id="198"/>
      <w:r w:rsidR="0064254B" w:rsidRPr="003449C7">
        <w:rPr>
          <w:sz w:val="24"/>
          <w:szCs w:val="24"/>
        </w:rPr>
        <w:t xml:space="preserve"> </w:t>
      </w:r>
      <w:bookmarkStart w:id="199" w:name="ЛотНазвание_50"/>
      <w:bookmarkEnd w:id="199"/>
      <w:r w:rsidR="0064254B" w:rsidRPr="003449C7">
        <w:rPr>
          <w:sz w:val="24"/>
          <w:szCs w:val="24"/>
        </w:rPr>
        <w:t xml:space="preserve"> </w:t>
      </w:r>
      <w:bookmarkStart w:id="200" w:name="Лот_50"/>
      <w:bookmarkEnd w:id="200"/>
      <w:r w:rsidR="0064254B" w:rsidRPr="003449C7">
        <w:rPr>
          <w:sz w:val="24"/>
          <w:szCs w:val="24"/>
        </w:rPr>
        <w:t xml:space="preserve"> </w:t>
      </w:r>
      <w:bookmarkStart w:id="201" w:name="ЗаявкиНазвание_50"/>
      <w:bookmarkEnd w:id="201"/>
      <w:r w:rsidR="0064254B" w:rsidRPr="003449C7">
        <w:rPr>
          <w:sz w:val="24"/>
          <w:szCs w:val="24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29E5" w:rsidRDefault="005529E5" w:rsidP="00443B71">
      <w:pPr>
        <w:spacing w:after="0" w:line="240" w:lineRule="auto"/>
      </w:pPr>
      <w:r>
        <w:separator/>
      </w:r>
    </w:p>
  </w:endnote>
  <w:endnote w:type="continuationSeparator" w:id="0">
    <w:p w:rsidR="005529E5" w:rsidRDefault="005529E5" w:rsidP="00443B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34530992"/>
      <w:docPartObj>
        <w:docPartGallery w:val="Page Numbers (Bottom of Page)"/>
        <w:docPartUnique/>
      </w:docPartObj>
    </w:sdtPr>
    <w:sdtEndPr/>
    <w:sdtContent>
      <w:p w:rsidR="00443B71" w:rsidRDefault="00443B71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443B71" w:rsidRDefault="00443B7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29E5" w:rsidRDefault="005529E5" w:rsidP="00443B71">
      <w:pPr>
        <w:spacing w:after="0" w:line="240" w:lineRule="auto"/>
      </w:pPr>
      <w:r>
        <w:separator/>
      </w:r>
    </w:p>
  </w:footnote>
  <w:footnote w:type="continuationSeparator" w:id="0">
    <w:p w:rsidR="005529E5" w:rsidRDefault="005529E5" w:rsidP="00443B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42890"/>
    <w:rsid w:val="00095CB8"/>
    <w:rsid w:val="0013214D"/>
    <w:rsid w:val="00140FBA"/>
    <w:rsid w:val="001914CF"/>
    <w:rsid w:val="00206311"/>
    <w:rsid w:val="0028606E"/>
    <w:rsid w:val="002B03D5"/>
    <w:rsid w:val="002C270B"/>
    <w:rsid w:val="003449C7"/>
    <w:rsid w:val="00370CD8"/>
    <w:rsid w:val="003B72A6"/>
    <w:rsid w:val="003F0693"/>
    <w:rsid w:val="00443B71"/>
    <w:rsid w:val="00453585"/>
    <w:rsid w:val="005255C7"/>
    <w:rsid w:val="005529E5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B379C"/>
    <w:rsid w:val="009108BA"/>
    <w:rsid w:val="00953FAB"/>
    <w:rsid w:val="009C2929"/>
    <w:rsid w:val="009C3735"/>
    <w:rsid w:val="00B01BE6"/>
    <w:rsid w:val="00B62375"/>
    <w:rsid w:val="00B7364F"/>
    <w:rsid w:val="00BD4C00"/>
    <w:rsid w:val="00CF0746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4E75F"/>
  <w15:docId w15:val="{6F098B96-A610-48AD-9D7C-2CFCF668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43B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43B71"/>
  </w:style>
  <w:style w:type="paragraph" w:styleId="a6">
    <w:name w:val="footer"/>
    <w:basedOn w:val="a"/>
    <w:link w:val="a7"/>
    <w:uiPriority w:val="99"/>
    <w:unhideWhenUsed/>
    <w:rsid w:val="00443B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43B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38A58C-EF60-4F3C-87D1-AA280A721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Сергей Снопов</cp:lastModifiedBy>
  <cp:revision>7</cp:revision>
  <cp:lastPrinted>2022-02-28T12:20:00Z</cp:lastPrinted>
  <dcterms:created xsi:type="dcterms:W3CDTF">2022-02-28T07:42:00Z</dcterms:created>
  <dcterms:modified xsi:type="dcterms:W3CDTF">2022-03-17T06:46:00Z</dcterms:modified>
</cp:coreProperties>
</file>