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34280">
        <w:rPr>
          <w:b/>
          <w:sz w:val="24"/>
          <w:szCs w:val="24"/>
        </w:rPr>
        <w:t>АЗ00070</w:t>
      </w:r>
      <w:r w:rsidRPr="00BE0A9B">
        <w:rPr>
          <w:b/>
          <w:sz w:val="24"/>
          <w:szCs w:val="24"/>
        </w:rPr>
        <w:t>.</w:t>
      </w:r>
    </w:p>
    <w:p w:rsidR="009B22E7" w:rsidRPr="00BE0A9B" w:rsidRDefault="0023428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06.11.2020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34280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34280">
        <w:rPr>
          <w:b/>
          <w:sz w:val="24"/>
          <w:szCs w:val="24"/>
        </w:rPr>
        <w:t>АЗ00070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3428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34280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34280">
              <w:rPr>
                <w:sz w:val="24"/>
                <w:szCs w:val="24"/>
              </w:rPr>
              <w:t>Маслов Сергей Сергеевич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3428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Автомобиль марки BMW ХЗ, VIN: WBAPA71070WB17820, ПТС №77 ТН 527107, год выпуска: 2006 год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34280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342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3428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30.09.2020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3428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3428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29.09.2020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3428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29.09.2020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3428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29.09.2020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15:15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773401001</w:t>
            </w: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123098, Москва, Москва, Москва, Рогова, д.12, пом. II, комн. 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№А40-218349/19-157-229 Ф</w:t>
            </w: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продаж, утвержденный залоговым кредитором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Маслов Сергей Сергеевич</w:t>
            </w: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771706752167</w:t>
            </w: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+7-915-050-4940</w:t>
            </w: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34280" w:rsidRDefault="0023428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234280" w:rsidRDefault="0023428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BMW ХЗ</w:t>
            </w: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30.09.2020г. до 00:00 ч. мск. 05.11.2020г.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Положением о порядке и условиях проведения торгов по реализации имущества Маслова Сергея Сергеевича, являющегося предметом залога, по требования конкурсного кредитора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BMW ХЗ, VIN: WBAPA71070WB17820, ПТС №77 ТН 527107, год выпуска: 2006 год</w:t>
            </w: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547000</w:t>
            </w: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лотов должен поступить на р/с 40702810701600005518 в АО «АЛЬФА-БАНК», к/с 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  <w:tr w:rsidR="00234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 40702810701600005518 в АО «АЛЬФА-БАНК», к/с 30101810200000000593, БИК 044525593, получатель ООО «Гарда Ком», ОГРН 1177746101664, ИНН 7734399462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23428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234280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34280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4FF0A-14C5-47D4-BB5E-6079122BB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2020-11-06T09:54:00Z</dcterms:created>
  <dcterms:modified xsi:type="dcterms:W3CDTF">2020-11-06T09:54:00Z</dcterms:modified>
</cp:coreProperties>
</file>