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2684A">
        <w:rPr>
          <w:b/>
          <w:sz w:val="24"/>
          <w:szCs w:val="24"/>
        </w:rPr>
        <w:t>59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2684A">
        <w:rPr>
          <w:sz w:val="24"/>
          <w:szCs w:val="24"/>
        </w:rPr>
        <w:t>Общество с ограниченной ответственностью "Центр экономики и права"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2684A">
        <w:rPr>
          <w:sz w:val="24"/>
          <w:szCs w:val="24"/>
        </w:rPr>
        <w:t>закрытый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2684A">
        <w:rPr>
          <w:sz w:val="24"/>
          <w:szCs w:val="24"/>
        </w:rPr>
        <w:t>АЗ00059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2684A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2684A">
        <w:rPr>
          <w:sz w:val="24"/>
          <w:szCs w:val="24"/>
        </w:rPr>
        <w:t>ОБЩЕСТВО С ОГРАНИЧЕННОЙ ОТВЕТСТВЕННОСТЬЮ "КАМСИ"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7" w:name="ВидАукцион_ПП"/>
      <w:bookmarkEnd w:id="7"/>
      <w:r w:rsidR="00B2684A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2684A">
        <w:rPr>
          <w:sz w:val="24"/>
          <w:szCs w:val="24"/>
        </w:rPr>
        <w:t>АЗ00059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5"/>
        <w:gridCol w:w="783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2684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2684A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2684A">
              <w:rPr>
                <w:sz w:val="24"/>
                <w:szCs w:val="24"/>
              </w:rPr>
              <w:t>ОБЩЕСТВО С ОГРАНИЧЕННОЙ ОТВЕТСТВЕННОСТЬЮ "КАМСИ"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268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по реализации имущества ООО «Камси» с закрытой формой представления предложений о цене</w:t>
            </w:r>
            <w:proofErr w:type="gramStart"/>
            <w:r>
              <w:rPr>
                <w:sz w:val="24"/>
                <w:szCs w:val="24"/>
                <w:lang w:val="en-US"/>
              </w:rPr>
              <w:t>.</w:t>
            </w:r>
            <w:r w:rsidR="00224412">
              <w:rPr>
                <w:sz w:val="24"/>
                <w:szCs w:val="24"/>
                <w:lang w:val="en-US"/>
              </w:rPr>
              <w:t>.</w:t>
            </w:r>
            <w:proofErr w:type="gramEnd"/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2684A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2684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2684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12.08.2019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268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16.09.2019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268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07.08.2019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268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07.08.2019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2684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07.08.2019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410005, Саратов, Саратовская область, Саратов, </w:t>
            </w:r>
            <w:r>
              <w:rPr>
                <w:sz w:val="24"/>
                <w:szCs w:val="24"/>
              </w:rPr>
              <w:lastRenderedPageBreak/>
              <w:t>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 </w:t>
            </w:r>
            <w:proofErr w:type="gramStart"/>
            <w:r>
              <w:rPr>
                <w:sz w:val="24"/>
                <w:szCs w:val="24"/>
              </w:rPr>
              <w:t>Саратовской</w:t>
            </w:r>
            <w:proofErr w:type="gramEnd"/>
            <w:r>
              <w:rPr>
                <w:sz w:val="24"/>
                <w:szCs w:val="24"/>
              </w:rPr>
              <w:t xml:space="preserve"> обл.</w:t>
            </w:r>
          </w:p>
        </w:tc>
      </w:tr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А57-28008/2018</w:t>
            </w:r>
          </w:p>
        </w:tc>
      </w:tr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№А57-28008/2018 от 20.06.2018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"КАМСИ"</w:t>
            </w:r>
          </w:p>
        </w:tc>
      </w:tr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"Камси"</w:t>
            </w:r>
          </w:p>
        </w:tc>
      </w:tr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6452052693</w:t>
            </w:r>
          </w:p>
        </w:tc>
      </w:tr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1026402671547</w:t>
            </w:r>
          </w:p>
        </w:tc>
      </w:tr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календарных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К.В.</w:t>
            </w:r>
          </w:p>
        </w:tc>
      </w:tr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2684A" w:rsidRDefault="00B2684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документы в соответствии со ст. 110 ФЗ «О несостоятельности» и приказом МЭР РФ № 495 от 23.07.2015 г.</w:t>
            </w:r>
          </w:p>
        </w:tc>
      </w:tr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(дебиторская задолженность) к Умарову М.Ш. в 51831300 (пятьдесят один миллион восемьсот тридцать одна тысяча триста) руб. 00 коп.</w:t>
            </w:r>
          </w:p>
        </w:tc>
      </w:tr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51831300</w:t>
            </w:r>
          </w:p>
        </w:tc>
      </w:tr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B268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2684A" w:rsidRDefault="00B2684A" w:rsidP="00B268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банковского счета для внесения задатка: Получатель – ООО «Центр экономики и права», </w:t>
            </w:r>
            <w:proofErr w:type="gramStart"/>
            <w:r>
              <w:rPr>
                <w:rFonts w:cstheme="minorHAnsi"/>
                <w:sz w:val="24"/>
                <w:szCs w:val="24"/>
              </w:rPr>
              <w:t>р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/с №40702810429610000105, В ФИЛИАЛ «НИЖЕГОРОДСКИЙ» АО «АЛЬФА-БАНК», БИК 042202824, к/с №30101810200000000824, с указанием «задаток для участия в открытых торгах по реализации имущества ООО «Камси». Лот№1». 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2684A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4DDBF-8F4D-4385-9D1B-A0A16F9D5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2019-09-17T06:54:00Z</dcterms:created>
  <dcterms:modified xsi:type="dcterms:W3CDTF">2019-09-17T06:54:00Z</dcterms:modified>
</cp:coreProperties>
</file>