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0E5B">
        <w:rPr>
          <w:b/>
          <w:sz w:val="24"/>
          <w:szCs w:val="24"/>
        </w:rPr>
        <w:t>АЗ00053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0E5B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0E5B">
        <w:rPr>
          <w:b/>
          <w:sz w:val="24"/>
          <w:szCs w:val="24"/>
        </w:rPr>
        <w:t>АЗ00053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0E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0E5B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0E5B">
              <w:rPr>
                <w:sz w:val="24"/>
                <w:szCs w:val="24"/>
              </w:rPr>
              <w:t>Общество с ограниченной ответственностью «Теплосбыт»</w:t>
            </w:r>
            <w:proofErr w:type="gramStart"/>
            <w:r w:rsidR="00DB0E5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.</w:t>
            </w:r>
            <w:proofErr w:type="gramEnd"/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0E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«Теплосбыт» с закрытой формой представления предложений о цене.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0E5B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0E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0E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27.08.2018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0E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0E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0E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0E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А57-29874/2015 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</w:t>
            </w:r>
            <w:proofErr w:type="gramStart"/>
            <w:r>
              <w:rPr>
                <w:sz w:val="24"/>
                <w:szCs w:val="24"/>
              </w:rPr>
              <w:t>Саратовской</w:t>
            </w:r>
            <w:proofErr w:type="gramEnd"/>
            <w:r>
              <w:rPr>
                <w:sz w:val="24"/>
                <w:szCs w:val="24"/>
              </w:rPr>
              <w:t xml:space="preserve"> обл. по делу №А57-29874/2015 от 20.06.2018 г.,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«Теплосбыт» 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«Теплосбыт» 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0E5B" w:rsidRDefault="00DB0E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</w:t>
            </w:r>
            <w:proofErr w:type="gramStart"/>
            <w:r>
              <w:rPr>
                <w:sz w:val="24"/>
                <w:szCs w:val="24"/>
              </w:rPr>
              <w:t>торгов времени подведения результатов торгов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лицам/по обязательствам физических лиц, общим размером –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8722317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«Центр экономики и права» (ИНН/КПП 6452932433/645201001,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40702810100000006183 в АО «НВКбанк» (ИНН/КПП 6454005120/645501001) г. Саратов, БИК 046311751, к/с № 30101810100000000751, с указанием «задаток для участия в открытых торгах по реализации имущества ООО «Теплосбыт. Лот№ 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0E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B0E5B">
        <w:rPr>
          <w:sz w:val="24"/>
          <w:szCs w:val="24"/>
        </w:rPr>
        <w:t>Подтвержденных заявок на данный лот нет.</w:t>
      </w:r>
    </w:p>
    <w:p w:rsidR="00DB0E5B" w:rsidRDefault="00DB0E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</w:t>
            </w:r>
            <w:proofErr w:type="gramStart"/>
            <w:r>
              <w:rPr>
                <w:sz w:val="24"/>
                <w:szCs w:val="24"/>
              </w:rPr>
              <w:t>торгов времени подведения результатов торгов</w:t>
            </w:r>
            <w:proofErr w:type="gramEnd"/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«Энергия-Саратов» (ИНН 6452039861, ОГРН 1116450006012, 410031, г. Саратов, ул. Танкистов, д.58) в размере 27 839 186 (двадцать семь миллионов восемьсот тридцать девять тысяч сто восемьдесят шесть) рублей 62 копейки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13919593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B0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0E5B" w:rsidRDefault="00DB0E5B" w:rsidP="00DB0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«Центр экономики и права» (ИНН/КПП 6452932433/645201001,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40702810100000006183 в АО «НВКбанк» (ИНН/КПП 6454005120/645501001) г. Саратов, БИК 046311751, к/с № 30101810100000000751, с указанием «задаток для участия в открытых торгах по реализации имущества ООО «Теплосбыт. Лот№ 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DB0E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B0E5B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DB0E5B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7CF3F-7F95-452E-9DB9-CAF19AB7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2018-10-03T12:22:00Z</dcterms:created>
  <dcterms:modified xsi:type="dcterms:W3CDTF">2018-10-03T12:23:00Z</dcterms:modified>
</cp:coreProperties>
</file>