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433B0C">
        <w:rPr>
          <w:b/>
          <w:sz w:val="24"/>
          <w:szCs w:val="24"/>
        </w:rPr>
        <w:t>33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551E3">
        <w:tc>
          <w:tcPr>
            <w:tcW w:w="4785" w:type="dxa"/>
          </w:tcPr>
          <w:p w:rsidR="00D551E3" w:rsidRDefault="00D551E3" w:rsidP="00D551E3">
            <w:pPr>
              <w:spacing w:after="120"/>
              <w:contextualSpacing/>
              <w:rPr>
                <w:sz w:val="24"/>
                <w:szCs w:val="24"/>
              </w:rPr>
            </w:pPr>
            <w:bookmarkStart w:id="1" w:name="ОрганизаторТорги"/>
            <w:bookmarkEnd w:id="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551E3" w:rsidRDefault="006C7EBB" w:rsidP="00D551E3">
            <w:pPr>
              <w:spacing w:after="120"/>
              <w:contextualSpacing/>
              <w:rPr>
                <w:sz w:val="24"/>
                <w:szCs w:val="24"/>
              </w:rPr>
            </w:pPr>
            <w:r w:rsidRPr="006C7EBB">
              <w:rPr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 w:rsidRPr="006C7EBB">
              <w:rPr>
                <w:sz w:val="24"/>
                <w:szCs w:val="24"/>
              </w:rPr>
              <w:t>Социнвестпроект</w:t>
            </w:r>
            <w:proofErr w:type="spellEnd"/>
            <w:r w:rsidRPr="006C7EBB">
              <w:rPr>
                <w:sz w:val="24"/>
                <w:szCs w:val="24"/>
              </w:rPr>
              <w:t>»</w:t>
            </w:r>
          </w:p>
        </w:tc>
      </w:tr>
      <w:tr w:rsidR="00D551E3">
        <w:tc>
          <w:tcPr>
            <w:tcW w:w="4785" w:type="dxa"/>
          </w:tcPr>
          <w:p w:rsidR="00D551E3" w:rsidRDefault="00D551E3" w:rsidP="00D551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551E3" w:rsidRDefault="006C7EBB" w:rsidP="00D551E3">
            <w:pPr>
              <w:spacing w:after="120"/>
              <w:contextualSpacing/>
              <w:rPr>
                <w:sz w:val="24"/>
                <w:szCs w:val="24"/>
              </w:rPr>
            </w:pPr>
            <w:r w:rsidRPr="006C7EBB">
              <w:rPr>
                <w:sz w:val="24"/>
                <w:szCs w:val="24"/>
              </w:rPr>
              <w:t>7728544344</w:t>
            </w:r>
          </w:p>
        </w:tc>
      </w:tr>
      <w:tr w:rsidR="00D551E3">
        <w:tc>
          <w:tcPr>
            <w:tcW w:w="4785" w:type="dxa"/>
          </w:tcPr>
          <w:p w:rsidR="00D551E3" w:rsidRDefault="00D551E3" w:rsidP="00D551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551E3" w:rsidRDefault="006C7EBB" w:rsidP="00D551E3">
            <w:pPr>
              <w:spacing w:after="120"/>
              <w:contextualSpacing/>
              <w:rPr>
                <w:sz w:val="24"/>
                <w:szCs w:val="24"/>
              </w:rPr>
            </w:pPr>
            <w:r w:rsidRPr="006C7EBB">
              <w:rPr>
                <w:sz w:val="24"/>
                <w:szCs w:val="24"/>
              </w:rPr>
              <w:t>1057746635979</w:t>
            </w:r>
          </w:p>
        </w:tc>
      </w:tr>
      <w:tr w:rsidR="00D551E3">
        <w:tc>
          <w:tcPr>
            <w:tcW w:w="4785" w:type="dxa"/>
          </w:tcPr>
          <w:p w:rsidR="00D551E3" w:rsidRDefault="00D551E3" w:rsidP="00D551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551E3" w:rsidRDefault="006C7EBB" w:rsidP="00D551E3">
            <w:pPr>
              <w:spacing w:after="120"/>
              <w:contextualSpacing/>
              <w:rPr>
                <w:sz w:val="24"/>
                <w:szCs w:val="24"/>
              </w:rPr>
            </w:pPr>
            <w:r w:rsidRPr="006C7EBB">
              <w:rPr>
                <w:sz w:val="24"/>
                <w:szCs w:val="24"/>
              </w:rPr>
              <w:t>sostinvestproekt@gmail.com</w:t>
            </w:r>
          </w:p>
        </w:tc>
      </w:tr>
      <w:tr w:rsidR="00D551E3">
        <w:tc>
          <w:tcPr>
            <w:tcW w:w="4785" w:type="dxa"/>
          </w:tcPr>
          <w:p w:rsidR="00D551E3" w:rsidRDefault="00D551E3" w:rsidP="00D551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551E3" w:rsidRDefault="006C7EBB" w:rsidP="00D551E3">
            <w:pPr>
              <w:spacing w:after="120"/>
              <w:contextualSpacing/>
              <w:rPr>
                <w:sz w:val="24"/>
                <w:szCs w:val="24"/>
              </w:rPr>
            </w:pPr>
            <w:r w:rsidRPr="006C7EBB">
              <w:rPr>
                <w:sz w:val="24"/>
                <w:szCs w:val="24"/>
              </w:rPr>
              <w:t>89299770833</w:t>
            </w:r>
          </w:p>
        </w:tc>
      </w:tr>
      <w:tr w:rsidR="00D551E3">
        <w:tc>
          <w:tcPr>
            <w:tcW w:w="4785" w:type="dxa"/>
          </w:tcPr>
          <w:p w:rsidR="00D551E3" w:rsidRDefault="00D551E3" w:rsidP="00D551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D551E3" w:rsidRDefault="006C7EBB" w:rsidP="00D551E3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 w:rsidRPr="006C7EBB">
              <w:rPr>
                <w:sz w:val="24"/>
                <w:szCs w:val="24"/>
              </w:rPr>
              <w:t>Стрижиус</w:t>
            </w:r>
            <w:proofErr w:type="spellEnd"/>
            <w:r w:rsidRPr="006C7EBB">
              <w:rPr>
                <w:sz w:val="24"/>
                <w:szCs w:val="24"/>
              </w:rPr>
              <w:t xml:space="preserve"> Александр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551E3" w:rsidRDefault="00D551E3" w:rsidP="00095CB8">
      <w:pPr>
        <w:contextualSpacing/>
        <w:rPr>
          <w:sz w:val="24"/>
          <w:szCs w:val="24"/>
        </w:rPr>
      </w:pPr>
      <w:bookmarkStart w:id="2" w:name="ЛотНазвание_1"/>
      <w:bookmarkEnd w:id="2"/>
    </w:p>
    <w:p w:rsidR="00D551E3" w:rsidRDefault="00D551E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3" w:name="Лот_1"/>
      <w:bookmarkEnd w:id="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551E3">
        <w:tc>
          <w:tcPr>
            <w:tcW w:w="4785" w:type="dxa"/>
          </w:tcPr>
          <w:p w:rsidR="00D551E3" w:rsidRDefault="00D551E3" w:rsidP="00D551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551E3" w:rsidRDefault="006C7EBB" w:rsidP="00D551E3">
            <w:pPr>
              <w:spacing w:after="120"/>
              <w:contextualSpacing/>
              <w:rPr>
                <w:sz w:val="24"/>
                <w:szCs w:val="24"/>
              </w:rPr>
            </w:pPr>
            <w:r w:rsidRPr="006C7EBB">
              <w:rPr>
                <w:sz w:val="24"/>
                <w:szCs w:val="24"/>
              </w:rPr>
              <w:t>Акционерное общество «Группа Е4»</w:t>
            </w:r>
          </w:p>
        </w:tc>
      </w:tr>
      <w:tr w:rsidR="00D551E3">
        <w:tc>
          <w:tcPr>
            <w:tcW w:w="4785" w:type="dxa"/>
          </w:tcPr>
          <w:p w:rsidR="00D551E3" w:rsidRDefault="00D551E3" w:rsidP="00D551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551E3" w:rsidRDefault="00D551E3" w:rsidP="00D551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551E3">
        <w:tc>
          <w:tcPr>
            <w:tcW w:w="4785" w:type="dxa"/>
          </w:tcPr>
          <w:p w:rsidR="00D551E3" w:rsidRDefault="00D551E3" w:rsidP="00D551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551E3" w:rsidRDefault="006C7EBB" w:rsidP="00D551E3">
            <w:pPr>
              <w:spacing w:after="120"/>
              <w:contextualSpacing/>
              <w:rPr>
                <w:sz w:val="24"/>
                <w:szCs w:val="24"/>
              </w:rPr>
            </w:pPr>
            <w:r w:rsidRPr="006C7EBB">
              <w:rPr>
                <w:sz w:val="24"/>
                <w:szCs w:val="24"/>
              </w:rPr>
              <w:t xml:space="preserve">Имущество АО «Группа Е4», находящееся в залоге у ООО «ЛАЭРТ» (125635, </w:t>
            </w:r>
            <w:proofErr w:type="spellStart"/>
            <w:r w:rsidRPr="006C7EBB">
              <w:rPr>
                <w:sz w:val="24"/>
                <w:szCs w:val="24"/>
              </w:rPr>
              <w:t>г.Москва</w:t>
            </w:r>
            <w:proofErr w:type="spellEnd"/>
            <w:r w:rsidRPr="006C7EBB">
              <w:rPr>
                <w:sz w:val="24"/>
                <w:szCs w:val="24"/>
              </w:rPr>
              <w:t xml:space="preserve">, </w:t>
            </w:r>
            <w:proofErr w:type="spellStart"/>
            <w:r w:rsidRPr="006C7EBB">
              <w:rPr>
                <w:sz w:val="24"/>
                <w:szCs w:val="24"/>
              </w:rPr>
              <w:t>ул.Ангарская</w:t>
            </w:r>
            <w:proofErr w:type="spellEnd"/>
            <w:r w:rsidRPr="006C7EBB">
              <w:rPr>
                <w:sz w:val="24"/>
                <w:szCs w:val="24"/>
              </w:rPr>
              <w:t xml:space="preserve">, д.6, офис 3, ИНН 7743875206, ОГРН 112774730049) расположено по адресу: </w:t>
            </w:r>
            <w:proofErr w:type="spellStart"/>
            <w:r w:rsidRPr="006C7EBB">
              <w:rPr>
                <w:sz w:val="24"/>
                <w:szCs w:val="24"/>
              </w:rPr>
              <w:t>г.Санкт</w:t>
            </w:r>
            <w:proofErr w:type="spellEnd"/>
            <w:r w:rsidRPr="006C7EBB">
              <w:rPr>
                <w:sz w:val="24"/>
                <w:szCs w:val="24"/>
              </w:rPr>
              <w:t xml:space="preserve">-Петербург, Красногвардейский район, </w:t>
            </w:r>
            <w:proofErr w:type="spellStart"/>
            <w:r w:rsidRPr="006C7EBB">
              <w:rPr>
                <w:sz w:val="24"/>
                <w:szCs w:val="24"/>
              </w:rPr>
              <w:t>ул.Пугачева</w:t>
            </w:r>
            <w:proofErr w:type="spellEnd"/>
            <w:r w:rsidRPr="006C7EBB">
              <w:rPr>
                <w:sz w:val="24"/>
                <w:szCs w:val="24"/>
              </w:rPr>
              <w:t xml:space="preserve">, д.5-7, </w:t>
            </w:r>
            <w:proofErr w:type="spellStart"/>
            <w:r w:rsidRPr="006C7EBB">
              <w:rPr>
                <w:sz w:val="24"/>
                <w:szCs w:val="24"/>
              </w:rPr>
              <w:t>лит.А</w:t>
            </w:r>
            <w:proofErr w:type="spellEnd"/>
            <w:r w:rsidRPr="006C7EBB">
              <w:rPr>
                <w:sz w:val="24"/>
                <w:szCs w:val="24"/>
              </w:rPr>
              <w:t>.</w:t>
            </w:r>
          </w:p>
        </w:tc>
      </w:tr>
      <w:tr w:rsidR="00D551E3">
        <w:tc>
          <w:tcPr>
            <w:tcW w:w="4785" w:type="dxa"/>
          </w:tcPr>
          <w:p w:rsidR="00D551E3" w:rsidRDefault="00D551E3" w:rsidP="00D551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551E3" w:rsidRDefault="006C7EBB" w:rsidP="00D551E3">
            <w:pPr>
              <w:spacing w:after="120"/>
              <w:contextualSpacing/>
              <w:rPr>
                <w:sz w:val="24"/>
                <w:szCs w:val="24"/>
              </w:rPr>
            </w:pPr>
            <w:r w:rsidRPr="006C7EBB">
              <w:rPr>
                <w:sz w:val="24"/>
                <w:szCs w:val="24"/>
              </w:rPr>
              <w:t xml:space="preserve">Здание, 1-2-4-этажное, общей площадью 7 003,7 кв. м, расположенное по адресу: </w:t>
            </w:r>
            <w:proofErr w:type="spellStart"/>
            <w:r w:rsidRPr="006C7EBB">
              <w:rPr>
                <w:sz w:val="24"/>
                <w:szCs w:val="24"/>
              </w:rPr>
              <w:t>г.Санкт</w:t>
            </w:r>
            <w:proofErr w:type="spellEnd"/>
            <w:r w:rsidRPr="006C7EBB">
              <w:rPr>
                <w:sz w:val="24"/>
                <w:szCs w:val="24"/>
              </w:rPr>
              <w:t xml:space="preserve">-Петербург, Красногвардейский район, </w:t>
            </w:r>
            <w:proofErr w:type="spellStart"/>
            <w:r w:rsidRPr="006C7EBB">
              <w:rPr>
                <w:sz w:val="24"/>
                <w:szCs w:val="24"/>
              </w:rPr>
              <w:t>ул.Пугачева</w:t>
            </w:r>
            <w:proofErr w:type="spellEnd"/>
            <w:r w:rsidRPr="006C7EBB">
              <w:rPr>
                <w:sz w:val="24"/>
                <w:szCs w:val="24"/>
              </w:rPr>
              <w:t xml:space="preserve">, д.5-7, </w:t>
            </w:r>
            <w:proofErr w:type="spellStart"/>
            <w:r w:rsidRPr="006C7EBB">
              <w:rPr>
                <w:sz w:val="24"/>
                <w:szCs w:val="24"/>
              </w:rPr>
              <w:t>лит.А</w:t>
            </w:r>
            <w:proofErr w:type="spellEnd"/>
            <w:r w:rsidRPr="006C7EBB">
              <w:rPr>
                <w:sz w:val="24"/>
                <w:szCs w:val="24"/>
              </w:rPr>
              <w:t xml:space="preserve">, назначение – нежилое, кадастровый номер 78:11:0006054:1009; Здание, 1-этажное, общей площадью 815,6 кв. м, расположенное по адресу: </w:t>
            </w:r>
            <w:proofErr w:type="spellStart"/>
            <w:r w:rsidRPr="006C7EBB">
              <w:rPr>
                <w:sz w:val="24"/>
                <w:szCs w:val="24"/>
              </w:rPr>
              <w:t>г.Санкт</w:t>
            </w:r>
            <w:proofErr w:type="spellEnd"/>
            <w:r w:rsidRPr="006C7EBB">
              <w:rPr>
                <w:sz w:val="24"/>
                <w:szCs w:val="24"/>
              </w:rPr>
              <w:t xml:space="preserve">-Петербург, Красногвардейский район, </w:t>
            </w:r>
            <w:proofErr w:type="spellStart"/>
            <w:r w:rsidRPr="006C7EBB">
              <w:rPr>
                <w:sz w:val="24"/>
                <w:szCs w:val="24"/>
              </w:rPr>
              <w:t>ул.Пугачева</w:t>
            </w:r>
            <w:proofErr w:type="spellEnd"/>
            <w:r w:rsidRPr="006C7EBB">
              <w:rPr>
                <w:sz w:val="24"/>
                <w:szCs w:val="24"/>
              </w:rPr>
              <w:t xml:space="preserve">, д.5-7, </w:t>
            </w:r>
            <w:proofErr w:type="spellStart"/>
            <w:r w:rsidRPr="006C7EBB">
              <w:rPr>
                <w:sz w:val="24"/>
                <w:szCs w:val="24"/>
              </w:rPr>
              <w:t>лит.Б</w:t>
            </w:r>
            <w:proofErr w:type="spellEnd"/>
            <w:r w:rsidRPr="006C7EBB">
              <w:rPr>
                <w:sz w:val="24"/>
                <w:szCs w:val="24"/>
              </w:rPr>
              <w:t xml:space="preserve">, назначение – нежилое, кадастровый номер 78:11:0006054:1005; Здание, 1-2-3-этажное, общей площадью 9 487,4 кв. м, расположенное по адресу: </w:t>
            </w:r>
            <w:proofErr w:type="spellStart"/>
            <w:r w:rsidRPr="006C7EBB">
              <w:rPr>
                <w:sz w:val="24"/>
                <w:szCs w:val="24"/>
              </w:rPr>
              <w:t>г.Санкт</w:t>
            </w:r>
            <w:proofErr w:type="spellEnd"/>
            <w:r w:rsidRPr="006C7EBB">
              <w:rPr>
                <w:sz w:val="24"/>
                <w:szCs w:val="24"/>
              </w:rPr>
              <w:t xml:space="preserve">-Петербург, Красногвардейский район, </w:t>
            </w:r>
            <w:proofErr w:type="spellStart"/>
            <w:r w:rsidRPr="006C7EBB">
              <w:rPr>
                <w:sz w:val="24"/>
                <w:szCs w:val="24"/>
              </w:rPr>
              <w:t>ул.Пугачева</w:t>
            </w:r>
            <w:proofErr w:type="spellEnd"/>
            <w:r w:rsidRPr="006C7EBB">
              <w:rPr>
                <w:sz w:val="24"/>
                <w:szCs w:val="24"/>
              </w:rPr>
              <w:t xml:space="preserve">, д.5-7, </w:t>
            </w:r>
            <w:proofErr w:type="spellStart"/>
            <w:r w:rsidRPr="006C7EBB">
              <w:rPr>
                <w:sz w:val="24"/>
                <w:szCs w:val="24"/>
              </w:rPr>
              <w:t>лит.В</w:t>
            </w:r>
            <w:proofErr w:type="spellEnd"/>
            <w:r w:rsidRPr="006C7EBB">
              <w:rPr>
                <w:sz w:val="24"/>
                <w:szCs w:val="24"/>
              </w:rPr>
              <w:t xml:space="preserve">, назначение – нежилое, кадастровый номер </w:t>
            </w:r>
            <w:r w:rsidRPr="006C7EBB">
              <w:rPr>
                <w:sz w:val="24"/>
                <w:szCs w:val="24"/>
              </w:rPr>
              <w:lastRenderedPageBreak/>
              <w:t xml:space="preserve">78:11:0006054:1007; Здание, 1-2-этажное, общей площадью 1 171,6 кв. м, расположенное по адресу: </w:t>
            </w:r>
            <w:proofErr w:type="spellStart"/>
            <w:r w:rsidRPr="006C7EBB">
              <w:rPr>
                <w:sz w:val="24"/>
                <w:szCs w:val="24"/>
              </w:rPr>
              <w:t>г.Санкт</w:t>
            </w:r>
            <w:proofErr w:type="spellEnd"/>
            <w:r w:rsidRPr="006C7EBB">
              <w:rPr>
                <w:sz w:val="24"/>
                <w:szCs w:val="24"/>
              </w:rPr>
              <w:t xml:space="preserve">-Петербург, Красногвардейский район, </w:t>
            </w:r>
            <w:proofErr w:type="spellStart"/>
            <w:r w:rsidRPr="006C7EBB">
              <w:rPr>
                <w:sz w:val="24"/>
                <w:szCs w:val="24"/>
              </w:rPr>
              <w:t>ул.Пугачева</w:t>
            </w:r>
            <w:proofErr w:type="spellEnd"/>
            <w:r w:rsidRPr="006C7EBB">
              <w:rPr>
                <w:sz w:val="24"/>
                <w:szCs w:val="24"/>
              </w:rPr>
              <w:t xml:space="preserve">, д.5-7, </w:t>
            </w:r>
            <w:proofErr w:type="spellStart"/>
            <w:r w:rsidRPr="006C7EBB">
              <w:rPr>
                <w:sz w:val="24"/>
                <w:szCs w:val="24"/>
              </w:rPr>
              <w:t>лит.Д</w:t>
            </w:r>
            <w:proofErr w:type="spellEnd"/>
            <w:r w:rsidRPr="006C7EBB">
              <w:rPr>
                <w:sz w:val="24"/>
                <w:szCs w:val="24"/>
              </w:rPr>
              <w:t xml:space="preserve">, назначение – нежилое, кадастровый номер 78:11:0006054:1006; Здание, 2-этажное, общей площадью 693,5 кв. м, расположенное по адресу: </w:t>
            </w:r>
            <w:proofErr w:type="spellStart"/>
            <w:r w:rsidRPr="006C7EBB">
              <w:rPr>
                <w:sz w:val="24"/>
                <w:szCs w:val="24"/>
              </w:rPr>
              <w:t>г.Санкт</w:t>
            </w:r>
            <w:proofErr w:type="spellEnd"/>
            <w:r w:rsidRPr="006C7EBB">
              <w:rPr>
                <w:sz w:val="24"/>
                <w:szCs w:val="24"/>
              </w:rPr>
              <w:t xml:space="preserve">-Петербург, Красногвардейский район, </w:t>
            </w:r>
            <w:proofErr w:type="spellStart"/>
            <w:r w:rsidRPr="006C7EBB">
              <w:rPr>
                <w:sz w:val="24"/>
                <w:szCs w:val="24"/>
              </w:rPr>
              <w:t>ул.Пугачева</w:t>
            </w:r>
            <w:proofErr w:type="spellEnd"/>
            <w:r w:rsidRPr="006C7EBB">
              <w:rPr>
                <w:sz w:val="24"/>
                <w:szCs w:val="24"/>
              </w:rPr>
              <w:t xml:space="preserve">, д.5-7, </w:t>
            </w:r>
            <w:proofErr w:type="spellStart"/>
            <w:r w:rsidRPr="006C7EBB">
              <w:rPr>
                <w:sz w:val="24"/>
                <w:szCs w:val="24"/>
              </w:rPr>
              <w:t>лит.М</w:t>
            </w:r>
            <w:proofErr w:type="spellEnd"/>
            <w:r w:rsidRPr="006C7EBB">
              <w:rPr>
                <w:sz w:val="24"/>
                <w:szCs w:val="24"/>
              </w:rPr>
              <w:t xml:space="preserve">, назначение – нежилое, кадастровый номер 78:11:0006054:1008; Земельный участок, расположенное по адресу: </w:t>
            </w:r>
            <w:proofErr w:type="spellStart"/>
            <w:r w:rsidRPr="006C7EBB">
              <w:rPr>
                <w:sz w:val="24"/>
                <w:szCs w:val="24"/>
              </w:rPr>
              <w:t>г.Санкт</w:t>
            </w:r>
            <w:proofErr w:type="spellEnd"/>
            <w:r w:rsidRPr="006C7EBB">
              <w:rPr>
                <w:sz w:val="24"/>
                <w:szCs w:val="24"/>
              </w:rPr>
              <w:t xml:space="preserve">-Петербург, Красногвардейский район, </w:t>
            </w:r>
            <w:proofErr w:type="spellStart"/>
            <w:r w:rsidRPr="006C7EBB">
              <w:rPr>
                <w:sz w:val="24"/>
                <w:szCs w:val="24"/>
              </w:rPr>
              <w:t>ул.Пугачева</w:t>
            </w:r>
            <w:proofErr w:type="spellEnd"/>
            <w:r w:rsidRPr="006C7EBB">
              <w:rPr>
                <w:sz w:val="24"/>
                <w:szCs w:val="24"/>
              </w:rPr>
              <w:t xml:space="preserve">, д.5-7, </w:t>
            </w:r>
            <w:proofErr w:type="spellStart"/>
            <w:r w:rsidRPr="006C7EBB">
              <w:rPr>
                <w:sz w:val="24"/>
                <w:szCs w:val="24"/>
              </w:rPr>
              <w:t>лит.А</w:t>
            </w:r>
            <w:proofErr w:type="spellEnd"/>
            <w:r w:rsidRPr="006C7EBB">
              <w:rPr>
                <w:sz w:val="24"/>
                <w:szCs w:val="24"/>
              </w:rPr>
              <w:t>., общей площадью 23 634 кв. м, разрешенное использование – размещение промышленных объектов, категория земель – земли населенных пунктов, кадастровый номер 78:11:0006054:3.</w:t>
            </w:r>
          </w:p>
        </w:tc>
      </w:tr>
      <w:tr w:rsidR="00D551E3">
        <w:tc>
          <w:tcPr>
            <w:tcW w:w="4785" w:type="dxa"/>
          </w:tcPr>
          <w:p w:rsidR="00D551E3" w:rsidRDefault="00D551E3" w:rsidP="00D551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Дата начала приема заявок на участие</w:t>
            </w:r>
          </w:p>
        </w:tc>
        <w:tc>
          <w:tcPr>
            <w:tcW w:w="4786" w:type="dxa"/>
          </w:tcPr>
          <w:p w:rsidR="00D551E3" w:rsidRDefault="006C7EBB" w:rsidP="00D551E3">
            <w:pPr>
              <w:spacing w:after="120"/>
              <w:contextualSpacing/>
              <w:rPr>
                <w:sz w:val="24"/>
                <w:szCs w:val="24"/>
              </w:rPr>
            </w:pPr>
            <w:r w:rsidRPr="006C7EBB">
              <w:rPr>
                <w:sz w:val="24"/>
                <w:szCs w:val="24"/>
              </w:rPr>
              <w:t>31.07.2017 0:00:00</w:t>
            </w:r>
          </w:p>
        </w:tc>
      </w:tr>
      <w:tr w:rsidR="00D551E3">
        <w:tc>
          <w:tcPr>
            <w:tcW w:w="4785" w:type="dxa"/>
          </w:tcPr>
          <w:p w:rsidR="00D551E3" w:rsidRDefault="00D551E3" w:rsidP="00D551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551E3" w:rsidRDefault="006C7EBB" w:rsidP="00D551E3">
            <w:pPr>
              <w:spacing w:after="120"/>
              <w:contextualSpacing/>
              <w:rPr>
                <w:sz w:val="24"/>
                <w:szCs w:val="24"/>
              </w:rPr>
            </w:pPr>
            <w:r w:rsidRPr="006C7EBB">
              <w:rPr>
                <w:sz w:val="24"/>
                <w:szCs w:val="24"/>
              </w:rPr>
              <w:t>02.09.2017 0:00:00</w:t>
            </w:r>
          </w:p>
        </w:tc>
      </w:tr>
    </w:tbl>
    <w:p w:rsidR="00D551E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" w:name="ЗаявкиНазвание_1"/>
      <w:bookmarkEnd w:id="4"/>
    </w:p>
    <w:p w:rsidR="00D551E3" w:rsidRDefault="00D551E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5" w:name="Заявки_1"/>
      <w:bookmarkEnd w:id="5"/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4A653F" w:rsidRPr="00E04322" w:rsidTr="00DE7154">
        <w:trPr>
          <w:trHeight w:val="688"/>
        </w:trPr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653F" w:rsidRPr="00E04322" w:rsidRDefault="004A653F" w:rsidP="00DE7154">
            <w:pPr>
              <w:pStyle w:val="A4"/>
              <w:spacing w:after="120"/>
              <w:rPr>
                <w:rFonts w:ascii="Times New Roman" w:hAnsi="Times New Roman" w:cs="Times New Roman"/>
              </w:rPr>
            </w:pPr>
            <w:bookmarkStart w:id="6" w:name="ЛотНазвание_2"/>
            <w:bookmarkEnd w:id="6"/>
            <w:r w:rsidRPr="00E04322">
              <w:rPr>
                <w:rFonts w:ascii="Times New Roman" w:hAnsi="Times New Roman" w:cs="Times New Roman"/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653F" w:rsidRPr="00E04322" w:rsidRDefault="004A653F" w:rsidP="00DE7154">
            <w:pPr>
              <w:pStyle w:val="A4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653F" w:rsidRPr="00E04322" w:rsidRDefault="004A653F" w:rsidP="00DE7154">
            <w:pPr>
              <w:pStyle w:val="A4"/>
              <w:spacing w:after="120"/>
              <w:rPr>
                <w:rFonts w:ascii="Times New Roman" w:hAnsi="Times New Roman" w:cs="Times New Roman"/>
              </w:rPr>
            </w:pPr>
            <w:r w:rsidRPr="00E04322">
              <w:rPr>
                <w:rFonts w:ascii="Times New Roman" w:hAnsi="Times New Roman" w:cs="Times New Roman"/>
                <w:sz w:val="24"/>
                <w:szCs w:val="24"/>
              </w:rPr>
              <w:t>Статус заявки</w:t>
            </w:r>
          </w:p>
        </w:tc>
      </w:tr>
      <w:tr w:rsidR="004A653F" w:rsidRPr="00E04322" w:rsidTr="00DE7154">
        <w:trPr>
          <w:trHeight w:val="765"/>
        </w:trPr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653F" w:rsidRPr="00C84C5E" w:rsidRDefault="004A653F" w:rsidP="00DE7154">
            <w:pPr>
              <w:pStyle w:val="A4"/>
              <w:spacing w:after="120"/>
              <w:rPr>
                <w:rFonts w:asciiTheme="minorHAnsi" w:eastAsiaTheme="minorHAnsi" w:hAnsiTheme="minorHAnsi" w:cstheme="minorBidi"/>
                <w:color w:val="auto"/>
                <w:sz w:val="24"/>
                <w:szCs w:val="24"/>
                <w:bdr w:val="none" w:sz="0" w:space="0" w:color="auto"/>
                <w:lang w:eastAsia="en-US"/>
              </w:rPr>
            </w:pPr>
            <w:r w:rsidRPr="00C84C5E">
              <w:rPr>
                <w:rFonts w:asciiTheme="minorHAnsi" w:eastAsiaTheme="minorHAnsi" w:hAnsiTheme="minorHAnsi" w:cstheme="minorBidi"/>
                <w:color w:val="auto"/>
                <w:sz w:val="24"/>
                <w:szCs w:val="24"/>
                <w:bdr w:val="none" w:sz="0" w:space="0" w:color="auto"/>
                <w:lang w:eastAsia="en-US"/>
              </w:rPr>
              <w:t>Общество с ограниченной ответственностью "</w:t>
            </w:r>
            <w:proofErr w:type="spellStart"/>
            <w:r w:rsidRPr="00C84C5E">
              <w:rPr>
                <w:rFonts w:asciiTheme="minorHAnsi" w:eastAsiaTheme="minorHAnsi" w:hAnsiTheme="minorHAnsi" w:cstheme="minorBidi"/>
                <w:color w:val="auto"/>
                <w:sz w:val="24"/>
                <w:szCs w:val="24"/>
                <w:bdr w:val="none" w:sz="0" w:space="0" w:color="auto"/>
                <w:lang w:eastAsia="en-US"/>
              </w:rPr>
              <w:t>Электронторгконсалтинг</w:t>
            </w:r>
            <w:proofErr w:type="spellEnd"/>
            <w:r w:rsidRPr="00C84C5E">
              <w:rPr>
                <w:rFonts w:asciiTheme="minorHAnsi" w:eastAsiaTheme="minorHAnsi" w:hAnsiTheme="minorHAnsi" w:cstheme="minorBidi"/>
                <w:color w:val="auto"/>
                <w:sz w:val="24"/>
                <w:szCs w:val="24"/>
                <w:bdr w:val="none" w:sz="0" w:space="0" w:color="auto"/>
                <w:lang w:eastAsia="en-US"/>
              </w:rPr>
              <w:t>" (ИНН 7715944049/ОГРН 1127747181539)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653F" w:rsidRPr="00C84C5E" w:rsidRDefault="00C84C5E" w:rsidP="00DE7154">
            <w:pPr>
              <w:pStyle w:val="A4"/>
              <w:spacing w:after="120"/>
              <w:rPr>
                <w:rFonts w:asciiTheme="minorHAnsi" w:eastAsiaTheme="minorHAnsi" w:hAnsiTheme="minorHAnsi" w:cstheme="minorBidi"/>
                <w:color w:val="auto"/>
                <w:sz w:val="24"/>
                <w:szCs w:val="24"/>
                <w:bdr w:val="none" w:sz="0" w:space="0" w:color="auto"/>
                <w:lang w:eastAsia="en-US"/>
              </w:rPr>
            </w:pPr>
            <w:r w:rsidRPr="00C84C5E">
              <w:rPr>
                <w:rFonts w:asciiTheme="minorHAnsi" w:eastAsiaTheme="minorHAnsi" w:hAnsiTheme="minorHAnsi" w:cstheme="minorBidi"/>
                <w:color w:val="auto"/>
                <w:sz w:val="24"/>
                <w:szCs w:val="24"/>
                <w:bdr w:val="none" w:sz="0" w:space="0" w:color="auto"/>
                <w:lang w:eastAsia="en-US"/>
              </w:rPr>
              <w:t>2017-08-11 12:41:38</w:t>
            </w: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653F" w:rsidRPr="00C84C5E" w:rsidRDefault="00C84C5E" w:rsidP="00DE7154">
            <w:pPr>
              <w:pStyle w:val="A4"/>
              <w:spacing w:after="120"/>
              <w:rPr>
                <w:rFonts w:asciiTheme="minorHAnsi" w:eastAsiaTheme="minorHAnsi" w:hAnsiTheme="minorHAnsi" w:cstheme="minorBidi"/>
                <w:color w:val="auto"/>
                <w:sz w:val="24"/>
                <w:szCs w:val="24"/>
                <w:bdr w:val="none" w:sz="0" w:space="0" w:color="auto"/>
                <w:lang w:eastAsia="en-US"/>
              </w:rPr>
            </w:pPr>
            <w:r w:rsidRPr="00C84C5E">
              <w:rPr>
                <w:rFonts w:asciiTheme="minorHAnsi" w:eastAsiaTheme="minorHAnsi" w:hAnsiTheme="minorHAnsi" w:cstheme="minorBidi"/>
                <w:color w:val="auto"/>
                <w:sz w:val="24"/>
                <w:szCs w:val="24"/>
                <w:bdr w:val="none" w:sz="0" w:space="0" w:color="auto"/>
                <w:lang w:eastAsia="en-US"/>
              </w:rPr>
              <w:t>Отклонена</w:t>
            </w:r>
            <w:r w:rsidR="009224A4">
              <w:rPr>
                <w:rFonts w:asciiTheme="minorHAnsi" w:eastAsiaTheme="minorHAnsi" w:hAnsiTheme="minorHAnsi" w:cstheme="minorBidi"/>
                <w:color w:val="auto"/>
                <w:sz w:val="24"/>
                <w:szCs w:val="24"/>
                <w:bdr w:val="none" w:sz="0" w:space="0" w:color="auto"/>
                <w:lang w:eastAsia="en-US"/>
              </w:rPr>
              <w:t xml:space="preserve"> (несоответствие качества предоставленных документов требованиям организатора торгов)</w:t>
            </w:r>
          </w:p>
        </w:tc>
      </w:tr>
      <w:tr w:rsidR="004A653F" w:rsidRPr="00E04322" w:rsidTr="00DE7154">
        <w:trPr>
          <w:trHeight w:val="765"/>
        </w:trPr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653F" w:rsidRPr="00C84C5E" w:rsidRDefault="004A653F" w:rsidP="00DE7154">
            <w:pPr>
              <w:pStyle w:val="A4"/>
              <w:spacing w:after="120"/>
              <w:rPr>
                <w:rFonts w:asciiTheme="minorHAnsi" w:eastAsiaTheme="minorHAnsi" w:hAnsiTheme="minorHAnsi" w:cstheme="minorBidi"/>
                <w:color w:val="auto"/>
                <w:sz w:val="24"/>
                <w:szCs w:val="24"/>
                <w:bdr w:val="none" w:sz="0" w:space="0" w:color="auto"/>
                <w:lang w:eastAsia="en-US"/>
              </w:rPr>
            </w:pPr>
            <w:r w:rsidRPr="00C84C5E">
              <w:rPr>
                <w:rFonts w:asciiTheme="minorHAnsi" w:eastAsiaTheme="minorHAnsi" w:hAnsiTheme="minorHAnsi" w:cstheme="minorBidi"/>
                <w:color w:val="auto"/>
                <w:sz w:val="24"/>
                <w:szCs w:val="24"/>
                <w:bdr w:val="none" w:sz="0" w:space="0" w:color="auto"/>
                <w:lang w:eastAsia="en-US"/>
              </w:rPr>
              <w:t>Общество с ограниченной ответственностью "</w:t>
            </w:r>
            <w:proofErr w:type="spellStart"/>
            <w:r w:rsidRPr="00C84C5E">
              <w:rPr>
                <w:rFonts w:asciiTheme="minorHAnsi" w:eastAsiaTheme="minorHAnsi" w:hAnsiTheme="minorHAnsi" w:cstheme="minorBidi"/>
                <w:color w:val="auto"/>
                <w:sz w:val="24"/>
                <w:szCs w:val="24"/>
                <w:bdr w:val="none" w:sz="0" w:space="0" w:color="auto"/>
                <w:lang w:eastAsia="en-US"/>
              </w:rPr>
              <w:t>Васкес</w:t>
            </w:r>
            <w:proofErr w:type="spellEnd"/>
            <w:r w:rsidRPr="00C84C5E">
              <w:rPr>
                <w:rFonts w:asciiTheme="minorHAnsi" w:eastAsiaTheme="minorHAnsi" w:hAnsiTheme="minorHAnsi" w:cstheme="minorBidi"/>
                <w:color w:val="auto"/>
                <w:sz w:val="24"/>
                <w:szCs w:val="24"/>
                <w:bdr w:val="none" w:sz="0" w:space="0" w:color="auto"/>
                <w:lang w:eastAsia="en-US"/>
              </w:rPr>
              <w:t xml:space="preserve"> Плюс" (ИНН </w:t>
            </w:r>
            <w:r w:rsidR="00C84C5E" w:rsidRPr="00C84C5E">
              <w:rPr>
                <w:rFonts w:asciiTheme="minorHAnsi" w:eastAsiaTheme="minorHAnsi" w:hAnsiTheme="minorHAnsi" w:cstheme="minorBidi"/>
                <w:color w:val="auto"/>
                <w:sz w:val="24"/>
                <w:szCs w:val="24"/>
                <w:bdr w:val="none" w:sz="0" w:space="0" w:color="auto"/>
                <w:lang w:eastAsia="en-US"/>
              </w:rPr>
              <w:t>9721042250/ОГРН 1177746158688</w:t>
            </w:r>
            <w:r w:rsidRPr="00C84C5E">
              <w:rPr>
                <w:rFonts w:asciiTheme="minorHAnsi" w:eastAsiaTheme="minorHAnsi" w:hAnsiTheme="minorHAnsi" w:cstheme="minorBidi"/>
                <w:color w:val="auto"/>
                <w:sz w:val="24"/>
                <w:szCs w:val="24"/>
                <w:bdr w:val="none" w:sz="0" w:space="0" w:color="auto"/>
                <w:lang w:eastAsia="en-US"/>
              </w:rPr>
              <w:t>)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653F" w:rsidRPr="00C84C5E" w:rsidRDefault="004A653F" w:rsidP="00DE7154">
            <w:pPr>
              <w:pStyle w:val="A4"/>
              <w:spacing w:after="120"/>
              <w:rPr>
                <w:rFonts w:asciiTheme="minorHAnsi" w:eastAsiaTheme="minorHAnsi" w:hAnsiTheme="minorHAnsi" w:cstheme="minorBidi"/>
                <w:color w:val="auto"/>
                <w:sz w:val="24"/>
                <w:szCs w:val="24"/>
                <w:bdr w:val="none" w:sz="0" w:space="0" w:color="auto"/>
                <w:lang w:eastAsia="en-US"/>
              </w:rPr>
            </w:pPr>
            <w:r w:rsidRPr="00C84C5E">
              <w:rPr>
                <w:rFonts w:asciiTheme="minorHAnsi" w:eastAsiaTheme="minorHAnsi" w:hAnsiTheme="minorHAnsi" w:cstheme="minorBidi"/>
                <w:color w:val="auto"/>
                <w:sz w:val="24"/>
                <w:szCs w:val="24"/>
                <w:bdr w:val="none" w:sz="0" w:space="0" w:color="auto"/>
                <w:lang w:eastAsia="en-US"/>
              </w:rPr>
              <w:t xml:space="preserve"> </w:t>
            </w:r>
            <w:r w:rsidR="00C84C5E" w:rsidRPr="00C84C5E">
              <w:rPr>
                <w:rFonts w:asciiTheme="minorHAnsi" w:eastAsiaTheme="minorHAnsi" w:hAnsiTheme="minorHAnsi" w:cstheme="minorBidi"/>
                <w:color w:val="auto"/>
                <w:sz w:val="24"/>
                <w:szCs w:val="24"/>
                <w:bdr w:val="none" w:sz="0" w:space="0" w:color="auto"/>
                <w:lang w:eastAsia="en-US"/>
              </w:rPr>
              <w:t>2017-09-01 14:02:26</w:t>
            </w: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653F" w:rsidRPr="00C84C5E" w:rsidRDefault="00433B0C" w:rsidP="00DE7154">
            <w:pPr>
              <w:pStyle w:val="A4"/>
              <w:spacing w:after="120"/>
              <w:rPr>
                <w:rFonts w:asciiTheme="minorHAnsi" w:eastAsiaTheme="minorHAnsi" w:hAnsiTheme="minorHAnsi" w:cstheme="minorBidi"/>
                <w:color w:val="auto"/>
                <w:sz w:val="24"/>
                <w:szCs w:val="24"/>
                <w:bdr w:val="none" w:sz="0" w:space="0" w:color="auto"/>
                <w:lang w:eastAsia="en-US"/>
              </w:rPr>
            </w:pPr>
            <w:r w:rsidRPr="00C84C5E">
              <w:rPr>
                <w:rFonts w:asciiTheme="minorHAnsi" w:eastAsiaTheme="minorHAnsi" w:hAnsiTheme="minorHAnsi" w:cstheme="minorBidi"/>
                <w:color w:val="auto"/>
                <w:sz w:val="24"/>
                <w:szCs w:val="24"/>
                <w:bdr w:val="none" w:sz="0" w:space="0" w:color="auto"/>
                <w:lang w:eastAsia="en-US"/>
              </w:rPr>
              <w:t>Допущена</w:t>
            </w:r>
            <w:r w:rsidRPr="00C84C5E">
              <w:rPr>
                <w:rFonts w:asciiTheme="minorHAnsi" w:eastAsiaTheme="minorHAnsi" w:hAnsiTheme="minorHAnsi" w:cstheme="minorBidi"/>
                <w:color w:val="auto"/>
                <w:sz w:val="24"/>
                <w:szCs w:val="24"/>
                <w:bdr w:val="none" w:sz="0" w:space="0" w:color="auto"/>
                <w:lang w:eastAsia="en-US"/>
              </w:rPr>
              <w:t xml:space="preserve"> </w:t>
            </w:r>
          </w:p>
        </w:tc>
      </w:tr>
      <w:tr w:rsidR="00C84C5E" w:rsidRPr="00E04322" w:rsidTr="00DE7154">
        <w:trPr>
          <w:trHeight w:val="765"/>
        </w:trPr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84C5E" w:rsidRPr="00C84C5E" w:rsidRDefault="00C84C5E" w:rsidP="00DE7154">
            <w:pPr>
              <w:pStyle w:val="A4"/>
              <w:spacing w:after="120"/>
              <w:rPr>
                <w:rFonts w:asciiTheme="minorHAnsi" w:eastAsiaTheme="minorHAnsi" w:hAnsiTheme="minorHAnsi" w:cstheme="minorBidi"/>
                <w:color w:val="auto"/>
                <w:sz w:val="24"/>
                <w:szCs w:val="24"/>
                <w:bdr w:val="none" w:sz="0" w:space="0" w:color="auto"/>
                <w:lang w:eastAsia="en-US"/>
              </w:rPr>
            </w:pPr>
            <w:r w:rsidRPr="00C84C5E">
              <w:rPr>
                <w:rFonts w:asciiTheme="minorHAnsi" w:eastAsiaTheme="minorHAnsi" w:hAnsiTheme="minorHAnsi" w:cstheme="minorBidi"/>
                <w:color w:val="auto"/>
                <w:sz w:val="24"/>
                <w:szCs w:val="24"/>
                <w:bdr w:val="none" w:sz="0" w:space="0" w:color="auto"/>
                <w:lang w:eastAsia="en-US"/>
              </w:rPr>
              <w:t>АКЦИОНЕРНОЕ ОБЩЕСТВО «АЛЬФА-БАНК» (ИНН 7728168971/ОГРН 1027700067328)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84C5E" w:rsidRPr="00C84C5E" w:rsidRDefault="00C84C5E" w:rsidP="00DE7154">
            <w:pPr>
              <w:pStyle w:val="A4"/>
              <w:spacing w:after="120"/>
              <w:rPr>
                <w:rFonts w:asciiTheme="minorHAnsi" w:eastAsiaTheme="minorHAnsi" w:hAnsiTheme="minorHAnsi" w:cstheme="minorBidi"/>
                <w:color w:val="auto"/>
                <w:sz w:val="24"/>
                <w:szCs w:val="24"/>
                <w:bdr w:val="none" w:sz="0" w:space="0" w:color="auto"/>
                <w:lang w:eastAsia="en-US"/>
              </w:rPr>
            </w:pPr>
            <w:r w:rsidRPr="00C84C5E">
              <w:rPr>
                <w:rFonts w:asciiTheme="minorHAnsi" w:eastAsiaTheme="minorHAnsi" w:hAnsiTheme="minorHAnsi" w:cstheme="minorBidi"/>
                <w:color w:val="auto"/>
                <w:sz w:val="24"/>
                <w:szCs w:val="24"/>
                <w:bdr w:val="none" w:sz="0" w:space="0" w:color="auto"/>
                <w:lang w:eastAsia="en-US"/>
              </w:rPr>
              <w:t>2017-09-01 15:50:28</w:t>
            </w: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84C5E" w:rsidRPr="00C84C5E" w:rsidRDefault="00433B0C" w:rsidP="00DE7154">
            <w:pPr>
              <w:pStyle w:val="A4"/>
              <w:spacing w:after="120"/>
              <w:rPr>
                <w:rFonts w:asciiTheme="minorHAnsi" w:eastAsiaTheme="minorHAnsi" w:hAnsiTheme="minorHAnsi" w:cstheme="minorBidi"/>
                <w:color w:val="auto"/>
                <w:sz w:val="24"/>
                <w:szCs w:val="24"/>
                <w:bdr w:val="none" w:sz="0" w:space="0" w:color="auto"/>
                <w:lang w:eastAsia="en-US"/>
              </w:rPr>
            </w:pPr>
            <w:r w:rsidRPr="00C84C5E">
              <w:rPr>
                <w:rFonts w:asciiTheme="minorHAnsi" w:eastAsiaTheme="minorHAnsi" w:hAnsiTheme="minorHAnsi" w:cstheme="minorBidi"/>
                <w:color w:val="auto"/>
                <w:sz w:val="24"/>
                <w:szCs w:val="24"/>
                <w:bdr w:val="none" w:sz="0" w:space="0" w:color="auto"/>
                <w:lang w:eastAsia="en-US"/>
              </w:rPr>
              <w:t>Отклонена</w:t>
            </w:r>
            <w:r>
              <w:rPr>
                <w:rFonts w:asciiTheme="minorHAnsi" w:eastAsiaTheme="minorHAnsi" w:hAnsiTheme="minorHAnsi" w:cstheme="minorBidi"/>
                <w:color w:val="auto"/>
                <w:sz w:val="24"/>
                <w:szCs w:val="24"/>
                <w:bdr w:val="none" w:sz="0" w:space="0" w:color="auto"/>
                <w:lang w:eastAsia="en-US"/>
              </w:rPr>
              <w:t xml:space="preserve"> (несоответствие качества предоставленных документов требованиям организатора торгов)</w:t>
            </w:r>
            <w:bookmarkStart w:id="7" w:name="_GoBack"/>
            <w:bookmarkEnd w:id="7"/>
          </w:p>
        </w:tc>
      </w:tr>
      <w:tr w:rsidR="00C84C5E" w:rsidRPr="00E04322" w:rsidTr="00DE7154">
        <w:trPr>
          <w:trHeight w:val="765"/>
        </w:trPr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84C5E" w:rsidRPr="00C84C5E" w:rsidRDefault="00C84C5E" w:rsidP="00DE7154">
            <w:pPr>
              <w:pStyle w:val="A4"/>
              <w:spacing w:after="120"/>
              <w:rPr>
                <w:rFonts w:asciiTheme="minorHAnsi" w:eastAsiaTheme="minorHAnsi" w:hAnsiTheme="minorHAnsi" w:cstheme="minorBidi"/>
                <w:color w:val="auto"/>
                <w:sz w:val="24"/>
                <w:szCs w:val="24"/>
                <w:bdr w:val="none" w:sz="0" w:space="0" w:color="auto"/>
                <w:lang w:eastAsia="en-US"/>
              </w:rPr>
            </w:pPr>
            <w:r w:rsidRPr="00C84C5E">
              <w:rPr>
                <w:rFonts w:asciiTheme="minorHAnsi" w:eastAsiaTheme="minorHAnsi" w:hAnsiTheme="minorHAnsi" w:cstheme="minorBidi"/>
                <w:color w:val="auto"/>
                <w:sz w:val="24"/>
                <w:szCs w:val="24"/>
                <w:bdr w:val="none" w:sz="0" w:space="0" w:color="auto"/>
                <w:lang w:eastAsia="en-US"/>
              </w:rPr>
              <w:lastRenderedPageBreak/>
              <w:t>Общество с ограниченной ответственностью "Панорама" (ИНН 7715984404/ОГРН 5137746147886)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84C5E" w:rsidRPr="00C84C5E" w:rsidRDefault="00C84C5E" w:rsidP="00DE7154">
            <w:pPr>
              <w:pStyle w:val="A4"/>
              <w:spacing w:after="120"/>
              <w:rPr>
                <w:rFonts w:asciiTheme="minorHAnsi" w:eastAsiaTheme="minorHAnsi" w:hAnsiTheme="minorHAnsi" w:cstheme="minorBidi"/>
                <w:color w:val="auto"/>
                <w:sz w:val="24"/>
                <w:szCs w:val="24"/>
                <w:bdr w:val="none" w:sz="0" w:space="0" w:color="auto"/>
                <w:lang w:eastAsia="en-US"/>
              </w:rPr>
            </w:pPr>
            <w:r w:rsidRPr="00C84C5E">
              <w:rPr>
                <w:rFonts w:asciiTheme="minorHAnsi" w:eastAsiaTheme="minorHAnsi" w:hAnsiTheme="minorHAnsi" w:cstheme="minorBidi"/>
                <w:color w:val="auto"/>
                <w:sz w:val="24"/>
                <w:szCs w:val="24"/>
                <w:bdr w:val="none" w:sz="0" w:space="0" w:color="auto"/>
                <w:lang w:eastAsia="en-US"/>
              </w:rPr>
              <w:t>2017-09-01 15:50:50</w:t>
            </w: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84C5E" w:rsidRPr="00C84C5E" w:rsidRDefault="00C84C5E" w:rsidP="00DE7154">
            <w:pPr>
              <w:pStyle w:val="A4"/>
              <w:spacing w:after="120"/>
              <w:rPr>
                <w:rFonts w:asciiTheme="minorHAnsi" w:eastAsiaTheme="minorHAnsi" w:hAnsiTheme="minorHAnsi" w:cstheme="minorBidi"/>
                <w:color w:val="auto"/>
                <w:sz w:val="24"/>
                <w:szCs w:val="24"/>
                <w:bdr w:val="none" w:sz="0" w:space="0" w:color="auto"/>
                <w:lang w:eastAsia="en-US"/>
              </w:rPr>
            </w:pPr>
            <w:r w:rsidRPr="00C84C5E">
              <w:rPr>
                <w:rFonts w:asciiTheme="minorHAnsi" w:eastAsiaTheme="minorHAnsi" w:hAnsiTheme="minorHAnsi" w:cstheme="minorBidi"/>
                <w:color w:val="auto"/>
                <w:sz w:val="24"/>
                <w:szCs w:val="24"/>
                <w:bdr w:val="none" w:sz="0" w:space="0" w:color="auto"/>
                <w:lang w:eastAsia="en-US"/>
              </w:rPr>
              <w:t>Отклонена</w:t>
            </w:r>
            <w:r w:rsidR="009224A4">
              <w:rPr>
                <w:rFonts w:asciiTheme="minorHAnsi" w:eastAsiaTheme="minorHAnsi" w:hAnsiTheme="minorHAnsi" w:cstheme="minorBidi"/>
                <w:color w:val="auto"/>
                <w:sz w:val="24"/>
                <w:szCs w:val="24"/>
                <w:bdr w:val="none" w:sz="0" w:space="0" w:color="auto"/>
                <w:lang w:eastAsia="en-US"/>
              </w:rPr>
              <w:t xml:space="preserve"> </w:t>
            </w:r>
            <w:r w:rsidR="009224A4">
              <w:rPr>
                <w:rFonts w:asciiTheme="minorHAnsi" w:eastAsiaTheme="minorHAnsi" w:hAnsiTheme="minorHAnsi" w:cstheme="minorBidi"/>
                <w:color w:val="auto"/>
                <w:sz w:val="24"/>
                <w:szCs w:val="24"/>
                <w:bdr w:val="none" w:sz="0" w:space="0" w:color="auto"/>
                <w:lang w:eastAsia="en-US"/>
              </w:rPr>
              <w:t>(несоответствие качества предоставленных документов требованиям организатора торгов)</w:t>
            </w:r>
          </w:p>
        </w:tc>
      </w:tr>
      <w:tr w:rsidR="00C84C5E" w:rsidRPr="00E04322" w:rsidTr="00DE7154">
        <w:trPr>
          <w:trHeight w:val="765"/>
        </w:trPr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84C5E" w:rsidRPr="00C84C5E" w:rsidRDefault="00C84C5E" w:rsidP="00DE7154">
            <w:pPr>
              <w:pStyle w:val="A4"/>
              <w:spacing w:after="120"/>
              <w:rPr>
                <w:rFonts w:asciiTheme="minorHAnsi" w:eastAsiaTheme="minorHAnsi" w:hAnsiTheme="minorHAnsi" w:cstheme="minorBidi"/>
                <w:color w:val="auto"/>
                <w:sz w:val="24"/>
                <w:szCs w:val="24"/>
                <w:bdr w:val="none" w:sz="0" w:space="0" w:color="auto"/>
                <w:lang w:eastAsia="en-US"/>
              </w:rPr>
            </w:pPr>
            <w:r w:rsidRPr="00C84C5E">
              <w:rPr>
                <w:rFonts w:asciiTheme="minorHAnsi" w:eastAsiaTheme="minorHAnsi" w:hAnsiTheme="minorHAnsi" w:cstheme="minorBidi"/>
                <w:color w:val="auto"/>
                <w:sz w:val="24"/>
                <w:szCs w:val="24"/>
                <w:bdr w:val="none" w:sz="0" w:space="0" w:color="auto"/>
                <w:lang w:eastAsia="en-US"/>
              </w:rPr>
              <w:t>Круглова Виктория Ильинична (ИНН 760213826134)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84C5E" w:rsidRPr="00C84C5E" w:rsidRDefault="00C84C5E" w:rsidP="00DE7154">
            <w:pPr>
              <w:pStyle w:val="A4"/>
              <w:spacing w:after="120"/>
              <w:rPr>
                <w:rFonts w:asciiTheme="minorHAnsi" w:eastAsiaTheme="minorHAnsi" w:hAnsiTheme="minorHAnsi" w:cstheme="minorBidi"/>
                <w:color w:val="auto"/>
                <w:sz w:val="24"/>
                <w:szCs w:val="24"/>
                <w:bdr w:val="none" w:sz="0" w:space="0" w:color="auto"/>
                <w:lang w:eastAsia="en-US"/>
              </w:rPr>
            </w:pPr>
            <w:r w:rsidRPr="00C84C5E">
              <w:rPr>
                <w:rFonts w:asciiTheme="minorHAnsi" w:eastAsiaTheme="minorHAnsi" w:hAnsiTheme="minorHAnsi" w:cstheme="minorBidi"/>
                <w:color w:val="auto"/>
                <w:sz w:val="24"/>
                <w:szCs w:val="24"/>
                <w:bdr w:val="none" w:sz="0" w:space="0" w:color="auto"/>
                <w:lang w:eastAsia="en-US"/>
              </w:rPr>
              <w:t>2017-09-01 22:58:07</w:t>
            </w: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84C5E" w:rsidRPr="00C84C5E" w:rsidRDefault="00C84C5E" w:rsidP="00DE7154">
            <w:pPr>
              <w:pStyle w:val="A4"/>
              <w:spacing w:after="120"/>
              <w:rPr>
                <w:rFonts w:asciiTheme="minorHAnsi" w:eastAsiaTheme="minorHAnsi" w:hAnsiTheme="minorHAnsi" w:cstheme="minorBidi"/>
                <w:color w:val="auto"/>
                <w:sz w:val="24"/>
                <w:szCs w:val="24"/>
                <w:bdr w:val="none" w:sz="0" w:space="0" w:color="auto"/>
                <w:lang w:eastAsia="en-US"/>
              </w:rPr>
            </w:pPr>
            <w:r w:rsidRPr="00C84C5E">
              <w:rPr>
                <w:rFonts w:asciiTheme="minorHAnsi" w:eastAsiaTheme="minorHAnsi" w:hAnsiTheme="minorHAnsi" w:cstheme="minorBidi"/>
                <w:color w:val="auto"/>
                <w:sz w:val="24"/>
                <w:szCs w:val="24"/>
                <w:bdr w:val="none" w:sz="0" w:space="0" w:color="auto"/>
                <w:lang w:eastAsia="en-US"/>
              </w:rPr>
              <w:t>Отклонена</w:t>
            </w:r>
            <w:r w:rsidR="009224A4">
              <w:rPr>
                <w:rFonts w:asciiTheme="minorHAnsi" w:eastAsiaTheme="minorHAnsi" w:hAnsiTheme="minorHAnsi" w:cstheme="minorBidi"/>
                <w:color w:val="auto"/>
                <w:sz w:val="24"/>
                <w:szCs w:val="24"/>
                <w:bdr w:val="none" w:sz="0" w:space="0" w:color="auto"/>
                <w:lang w:eastAsia="en-US"/>
              </w:rPr>
              <w:t xml:space="preserve"> </w:t>
            </w:r>
            <w:r w:rsidR="009224A4">
              <w:rPr>
                <w:rFonts w:asciiTheme="minorHAnsi" w:eastAsiaTheme="minorHAnsi" w:hAnsiTheme="minorHAnsi" w:cstheme="minorBidi"/>
                <w:color w:val="auto"/>
                <w:sz w:val="24"/>
                <w:szCs w:val="24"/>
                <w:bdr w:val="none" w:sz="0" w:space="0" w:color="auto"/>
                <w:lang w:eastAsia="en-US"/>
              </w:rPr>
              <w:t>(несоответствие качества предоставленных документов требованиям организатора торгов)</w:t>
            </w:r>
          </w:p>
        </w:tc>
      </w:tr>
    </w:tbl>
    <w:p w:rsidR="00D551E3" w:rsidRPr="004A653F" w:rsidRDefault="00D551E3" w:rsidP="00095CB8">
      <w:pPr>
        <w:contextualSpacing/>
        <w:rPr>
          <w:sz w:val="24"/>
          <w:szCs w:val="24"/>
        </w:rPr>
      </w:pPr>
    </w:p>
    <w:sectPr w:rsidR="00D551E3" w:rsidRPr="004A65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33B0C"/>
    <w:rsid w:val="00453585"/>
    <w:rsid w:val="004A653F"/>
    <w:rsid w:val="005255C7"/>
    <w:rsid w:val="00584525"/>
    <w:rsid w:val="00597369"/>
    <w:rsid w:val="0064254B"/>
    <w:rsid w:val="006758C8"/>
    <w:rsid w:val="006B0D7E"/>
    <w:rsid w:val="006C7EBB"/>
    <w:rsid w:val="007409B4"/>
    <w:rsid w:val="00772B84"/>
    <w:rsid w:val="00791335"/>
    <w:rsid w:val="007D4AE3"/>
    <w:rsid w:val="009108BA"/>
    <w:rsid w:val="009224A4"/>
    <w:rsid w:val="009C2929"/>
    <w:rsid w:val="00B01BE6"/>
    <w:rsid w:val="00B62375"/>
    <w:rsid w:val="00BD4C00"/>
    <w:rsid w:val="00C84C5E"/>
    <w:rsid w:val="00D11324"/>
    <w:rsid w:val="00D53C31"/>
    <w:rsid w:val="00D551E3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FE7CAD"/>
  <w15:docId w15:val="{9A8CA6DB-E9DD-420D-990F-B8AFD3A87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  <w:style w:type="table" w:customStyle="1" w:styleId="TableNormal">
    <w:name w:val="Table Normal"/>
    <w:rsid w:val="004A653F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Текстовый блок A"/>
    <w:rsid w:val="004A653F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Arial Unicode MS" w:eastAsia="Arial Unicode MS" w:hAnsi="Arial Unicode MS" w:cs="Arial Unicode MS"/>
      <w:color w:val="000000"/>
      <w:u w:color="000000"/>
      <w:bdr w:val="nil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1A96B7-1D14-481E-AEEB-B80139938F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462</Words>
  <Characters>2638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Константин Потапов</cp:lastModifiedBy>
  <cp:revision>5</cp:revision>
  <dcterms:created xsi:type="dcterms:W3CDTF">2018-06-25T14:40:00Z</dcterms:created>
  <dcterms:modified xsi:type="dcterms:W3CDTF">2018-07-09T06:10:00Z</dcterms:modified>
</cp:coreProperties>
</file>