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08DB">
        <w:rPr>
          <w:b/>
          <w:sz w:val="24"/>
          <w:szCs w:val="24"/>
        </w:rPr>
        <w:t>52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08DB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08DB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08DB">
        <w:rPr>
          <w:sz w:val="24"/>
          <w:szCs w:val="24"/>
        </w:rPr>
        <w:t>АЗ00052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08DB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08DB">
        <w:rPr>
          <w:sz w:val="24"/>
          <w:szCs w:val="24"/>
        </w:rPr>
        <w:t>Пурсанова Инга Аристотелевна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08DB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08DB">
        <w:rPr>
          <w:sz w:val="24"/>
          <w:szCs w:val="24"/>
        </w:rPr>
        <w:t>АЗ00052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08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08DB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08DB">
              <w:rPr>
                <w:sz w:val="24"/>
                <w:szCs w:val="24"/>
              </w:rPr>
              <w:t>Пурсанова Инга Аристотелевна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0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Повторные открытые торги с закрытой формой представления предложений о цене по продаже имущества должника Пурсановой Инги Аристотелевны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08DB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08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08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02.07.2018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0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0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08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08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- Союз арбитражных управляющих "Авангард"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А57-14811/2017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Решения Арбитражного суда Саратовской области от 13.09.2017 г. (резолютивная часть) по делу № А57-14811/2017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Пурсанова Инга Аристотелевна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"ЦЭП"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8-800-550-96-60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08DB" w:rsidRDefault="009B08D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 xml:space="preserve"> 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 xml:space="preserve"> номер контактного телефона, адрес электронной почты заявителя; </w:t>
            </w:r>
            <w:r>
              <w:rPr>
                <w:rFonts w:cstheme="minorHAnsi"/>
                <w:sz w:val="24"/>
                <w:szCs w:val="24"/>
              </w:rPr>
              <w:t xml:space="preserve">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 xml:space="preserve">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 xml:space="preserve"> документ, подтверждающий полномочия лица на осуществление действий от имени заявителя. </w:t>
            </w:r>
            <w:r>
              <w:rPr>
                <w:rFonts w:cstheme="minorHAnsi"/>
                <w:sz w:val="24"/>
                <w:szCs w:val="24"/>
              </w:rPr>
              <w:t xml:space="preserve"> 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Дом, назначение: нежилое, площадь 57 кв.м.,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кв.м., кадастровый номер 64:48:010163:333.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1263600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«Центр экономики и права» Наименование банка (кредитной организации) – АО «НВКбанк», г.Саратов, р/сч. № 40702810100000006183, БИК 046311751, к/сч. № 30101810100000000751, с указанием «задаток для участия в открытых торгах по продаже имущества Пурсановой И.А., Лот № ___». </w:t>
            </w:r>
          </w:p>
        </w:tc>
      </w:tr>
    </w:tbl>
    <w:p w:rsidR="009B08D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B08D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 xml:space="preserve">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t xml:space="preserve"> фамилию, имя, отчество, паспортные данные, сведения о месте жительства (для физического лица) заявителя; </w:t>
            </w:r>
            <w:r>
              <w:rPr>
                <w:rFonts w:cstheme="minorHAnsi"/>
                <w:sz w:val="24"/>
                <w:szCs w:val="24"/>
              </w:rPr>
              <w:t xml:space="preserve"> номер контактного телефона, адрес электронной почты заявителя; </w:t>
            </w:r>
            <w:r>
              <w:rPr>
                <w:rFonts w:cstheme="minorHAnsi"/>
                <w:sz w:val="24"/>
                <w:szCs w:val="24"/>
              </w:rPr>
              <w:t xml:space="preserve">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должны прилагаться следующие документы: </w:t>
            </w:r>
            <w:r>
              <w:rPr>
                <w:rFonts w:cstheme="minorHAnsi"/>
                <w:sz w:val="24"/>
                <w:szCs w:val="24"/>
              </w:rPr>
              <w:t xml:space="preserve">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rFonts w:cstheme="minorHAnsi"/>
                <w:sz w:val="24"/>
                <w:szCs w:val="24"/>
              </w:rPr>
              <w:t xml:space="preserve"> документ, подтверждающий полномочия лица на осуществление действий от имени заявителя. </w:t>
            </w:r>
            <w:r>
              <w:rPr>
                <w:rFonts w:cstheme="minorHAnsi"/>
                <w:sz w:val="24"/>
                <w:szCs w:val="24"/>
              </w:rPr>
              <w:t xml:space="preserve"> 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 общей площадью 71.20, кв.м, на 1 этаже 14-ти этажного здания, расположенного по адресу: г. Саратов, ул. Менякина, д.№4, кв.204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2145600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9B08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08DB" w:rsidRDefault="009B08DB" w:rsidP="009B08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«Центр экономики и права» Наименование банка (кредитной организации) – АО «НВКбанк», г.Саратов, р/сч. № 40702810100000006183, БИК 046311751, к/сч. № 30101810100000000751, с указанием «задаток для участия в открытых торгах по продаже имущества Пурсановой И.А., Лот № ___».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08DB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14D0D-4BAB-4262-9609-7354B3023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2018-07-02T15:02:00Z</dcterms:created>
  <dcterms:modified xsi:type="dcterms:W3CDTF">2018-07-02T15:02:00Z</dcterms:modified>
</cp:coreProperties>
</file>