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 [порядковый номер протокола].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3152">
        <w:tc>
          <w:tcPr>
            <w:tcW w:w="4785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703152">
        <w:tc>
          <w:tcPr>
            <w:tcW w:w="4785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703152">
        <w:tc>
          <w:tcPr>
            <w:tcW w:w="4785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703152">
        <w:tc>
          <w:tcPr>
            <w:tcW w:w="4785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  <w:tr w:rsidR="00703152">
        <w:tc>
          <w:tcPr>
            <w:tcW w:w="4785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703152">
        <w:tc>
          <w:tcPr>
            <w:tcW w:w="4785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03152" w:rsidRDefault="00703152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703152" w:rsidRDefault="007031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D53C31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3152">
        <w:tc>
          <w:tcPr>
            <w:tcW w:w="4785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703152">
        <w:tc>
          <w:tcPr>
            <w:tcW w:w="4785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03152">
        <w:tc>
          <w:tcPr>
            <w:tcW w:w="4785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двухэтажное здание, общ. пл.535,8 кв.м</w:t>
            </w:r>
          </w:p>
        </w:tc>
      </w:tr>
      <w:tr w:rsidR="00703152">
        <w:tc>
          <w:tcPr>
            <w:tcW w:w="4785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двухэтажное здание, общ. пл.535,8 кв.м., литер М, кадастровый номер 64-64-01/015/2006-223 расположенное на земельном участке пл. 297 кв.м., кадастровый номер 64:48:03 04:0026, категория земель: земли поселений; разрешенное использование: для жилищного строительства, находящиеся по адресу: г. Саратов, ул. Пасадского,264</w:t>
            </w:r>
          </w:p>
        </w:tc>
      </w:tr>
      <w:tr w:rsidR="00703152">
        <w:tc>
          <w:tcPr>
            <w:tcW w:w="4785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06.10.2013 9:00:00</w:t>
            </w:r>
          </w:p>
        </w:tc>
      </w:tr>
      <w:tr w:rsidR="00703152">
        <w:tc>
          <w:tcPr>
            <w:tcW w:w="4785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11.11.2013 17:00:00</w:t>
            </w:r>
          </w:p>
        </w:tc>
      </w:tr>
    </w:tbl>
    <w:p w:rsidR="00703152" w:rsidRDefault="00D53C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703152" w:rsidRDefault="007031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B01BE6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3152">
        <w:tc>
          <w:tcPr>
            <w:tcW w:w="3190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3152">
        <w:tc>
          <w:tcPr>
            <w:tcW w:w="3190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"Юридическое агентство "Эсквайр"</w:t>
            </w:r>
          </w:p>
        </w:tc>
        <w:tc>
          <w:tcPr>
            <w:tcW w:w="3190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11.11.2013 15:41:11</w:t>
            </w:r>
          </w:p>
        </w:tc>
        <w:tc>
          <w:tcPr>
            <w:tcW w:w="3191" w:type="dxa"/>
          </w:tcPr>
          <w:p w:rsidR="00703152" w:rsidRDefault="00703152" w:rsidP="007031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095CB8" w:rsidRPr="005255C7" w:rsidRDefault="00B01B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B0D7E">
        <w:rPr>
          <w:sz w:val="24"/>
          <w:szCs w:val="24"/>
        </w:rPr>
        <w:t xml:space="preserve"> </w:t>
      </w:r>
      <w:bookmarkStart w:id="6" w:name="ЛотНазвание_2"/>
      <w:bookmarkEnd w:id="6"/>
      <w:r w:rsidR="006B0D7E">
        <w:rPr>
          <w:sz w:val="24"/>
          <w:szCs w:val="24"/>
        </w:rPr>
        <w:t xml:space="preserve"> </w:t>
      </w:r>
      <w:bookmarkStart w:id="7" w:name="Лот_2"/>
      <w:bookmarkEnd w:id="7"/>
      <w:r w:rsidR="006B0D7E">
        <w:rPr>
          <w:sz w:val="24"/>
          <w:szCs w:val="24"/>
        </w:rPr>
        <w:t xml:space="preserve"> </w:t>
      </w:r>
      <w:bookmarkStart w:id="8" w:name="ЗаявкиНазвание_2"/>
      <w:bookmarkEnd w:id="8"/>
      <w:r w:rsidR="006B0D7E">
        <w:rPr>
          <w:sz w:val="24"/>
          <w:szCs w:val="24"/>
        </w:rPr>
        <w:t xml:space="preserve"> </w:t>
      </w:r>
      <w:bookmarkStart w:id="9" w:name="Заявки_2"/>
      <w:bookmarkStart w:id="10" w:name="ЛотНазвание_3"/>
      <w:bookmarkEnd w:id="9"/>
      <w:bookmarkEnd w:id="10"/>
      <w:r w:rsidR="006B0D7E">
        <w:rPr>
          <w:sz w:val="24"/>
          <w:szCs w:val="24"/>
        </w:rPr>
        <w:t xml:space="preserve"> </w:t>
      </w:r>
      <w:bookmarkStart w:id="11" w:name="Лот_3"/>
      <w:bookmarkEnd w:id="11"/>
      <w:r w:rsidR="006B0D7E">
        <w:rPr>
          <w:sz w:val="24"/>
          <w:szCs w:val="24"/>
        </w:rPr>
        <w:t xml:space="preserve"> </w:t>
      </w:r>
      <w:bookmarkStart w:id="12" w:name="ЗаявкиНазвание_3"/>
      <w:bookmarkEnd w:id="12"/>
      <w:r w:rsidR="006B0D7E">
        <w:rPr>
          <w:sz w:val="24"/>
          <w:szCs w:val="24"/>
        </w:rPr>
        <w:t xml:space="preserve"> </w:t>
      </w:r>
      <w:bookmarkStart w:id="13" w:name="Заявки_3"/>
      <w:bookmarkEnd w:id="13"/>
      <w:r w:rsidR="006B0D7E">
        <w:rPr>
          <w:sz w:val="24"/>
          <w:szCs w:val="24"/>
        </w:rPr>
        <w:t xml:space="preserve"> </w:t>
      </w:r>
      <w:bookmarkStart w:id="14" w:name="ЛотНазвание_4"/>
      <w:bookmarkEnd w:id="14"/>
      <w:r w:rsidR="006B0D7E">
        <w:rPr>
          <w:sz w:val="24"/>
          <w:szCs w:val="24"/>
        </w:rPr>
        <w:t xml:space="preserve"> </w:t>
      </w:r>
      <w:bookmarkStart w:id="15" w:name="Лот_4"/>
      <w:bookmarkEnd w:id="15"/>
      <w:r w:rsidR="006B0D7E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6B0D7E">
        <w:rPr>
          <w:sz w:val="24"/>
          <w:szCs w:val="24"/>
        </w:rPr>
        <w:t xml:space="preserve"> </w:t>
      </w:r>
      <w:bookmarkStart w:id="17" w:name="Заявки_4"/>
      <w:bookmarkEnd w:id="17"/>
      <w:r w:rsidR="006B0D7E">
        <w:rPr>
          <w:sz w:val="24"/>
          <w:szCs w:val="24"/>
        </w:rPr>
        <w:t xml:space="preserve"> </w:t>
      </w:r>
      <w:bookmarkStart w:id="18" w:name="ЛотНазвание_5"/>
      <w:bookmarkEnd w:id="18"/>
      <w:r w:rsidR="006B0D7E">
        <w:rPr>
          <w:sz w:val="24"/>
          <w:szCs w:val="24"/>
        </w:rPr>
        <w:t xml:space="preserve"> </w:t>
      </w:r>
      <w:bookmarkStart w:id="19" w:name="Лот_5"/>
      <w:bookmarkEnd w:id="19"/>
      <w:r w:rsidR="006B0D7E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6B0D7E">
        <w:rPr>
          <w:sz w:val="24"/>
          <w:szCs w:val="24"/>
        </w:rPr>
        <w:t xml:space="preserve"> </w:t>
      </w:r>
      <w:bookmarkStart w:id="21" w:name="Заявки_5"/>
      <w:bookmarkEnd w:id="21"/>
      <w:r w:rsidR="003F0693">
        <w:rPr>
          <w:sz w:val="24"/>
          <w:szCs w:val="24"/>
        </w:rPr>
        <w:t xml:space="preserve"> </w:t>
      </w:r>
      <w:bookmarkStart w:id="22" w:name="ЛотНазвание_6"/>
      <w:bookmarkEnd w:id="22"/>
      <w:r w:rsidR="003F0693">
        <w:rPr>
          <w:sz w:val="24"/>
          <w:szCs w:val="24"/>
        </w:rPr>
        <w:t xml:space="preserve"> </w:t>
      </w:r>
      <w:bookmarkStart w:id="23" w:name="Лот_6"/>
      <w:bookmarkEnd w:id="23"/>
      <w:r w:rsidR="003F0693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3F0693">
        <w:rPr>
          <w:sz w:val="24"/>
          <w:szCs w:val="24"/>
        </w:rPr>
        <w:t xml:space="preserve"> </w:t>
      </w:r>
      <w:bookmarkStart w:id="25" w:name="Заявки_6"/>
      <w:bookmarkEnd w:id="25"/>
      <w:r w:rsidR="003F0693">
        <w:rPr>
          <w:sz w:val="24"/>
          <w:szCs w:val="24"/>
        </w:rPr>
        <w:t xml:space="preserve"> </w:t>
      </w:r>
      <w:bookmarkStart w:id="26" w:name="ЛотНазвание_7"/>
      <w:bookmarkEnd w:id="26"/>
      <w:r w:rsidR="003F0693">
        <w:rPr>
          <w:sz w:val="24"/>
          <w:szCs w:val="24"/>
        </w:rPr>
        <w:t xml:space="preserve"> </w:t>
      </w:r>
      <w:bookmarkStart w:id="27" w:name="Лот_7"/>
      <w:bookmarkEnd w:id="27"/>
      <w:r w:rsidR="003F0693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3F0693">
        <w:rPr>
          <w:sz w:val="24"/>
          <w:szCs w:val="24"/>
        </w:rPr>
        <w:t xml:space="preserve"> </w:t>
      </w:r>
      <w:bookmarkStart w:id="29" w:name="Заявки_7"/>
      <w:bookmarkEnd w:id="29"/>
      <w:r w:rsidR="003F0693">
        <w:rPr>
          <w:sz w:val="24"/>
          <w:szCs w:val="24"/>
        </w:rPr>
        <w:t xml:space="preserve"> </w:t>
      </w:r>
      <w:bookmarkStart w:id="30" w:name="ЛотНазвание_8"/>
      <w:bookmarkEnd w:id="30"/>
      <w:r w:rsidR="003F0693">
        <w:rPr>
          <w:sz w:val="24"/>
          <w:szCs w:val="24"/>
        </w:rPr>
        <w:t xml:space="preserve"> </w:t>
      </w:r>
      <w:bookmarkStart w:id="31" w:name="Лот_8"/>
      <w:bookmarkEnd w:id="31"/>
      <w:r w:rsidR="003F0693">
        <w:rPr>
          <w:sz w:val="24"/>
          <w:szCs w:val="24"/>
        </w:rPr>
        <w:t xml:space="preserve"> </w:t>
      </w:r>
      <w:bookmarkStart w:id="32" w:name="ЗаявкиНазвание_8"/>
      <w:bookmarkStart w:id="33" w:name="Заявки_8"/>
      <w:bookmarkEnd w:id="32"/>
      <w:bookmarkEnd w:id="33"/>
      <w:r w:rsidR="003F0693">
        <w:rPr>
          <w:sz w:val="24"/>
          <w:szCs w:val="24"/>
        </w:rPr>
        <w:t xml:space="preserve"> </w:t>
      </w:r>
      <w:bookmarkStart w:id="34" w:name="ЛотНазвание_9"/>
      <w:bookmarkEnd w:id="34"/>
      <w:r w:rsidR="003F0693">
        <w:rPr>
          <w:sz w:val="24"/>
          <w:szCs w:val="24"/>
        </w:rPr>
        <w:t xml:space="preserve"> </w:t>
      </w:r>
      <w:bookmarkStart w:id="35" w:name="Лот_9"/>
      <w:bookmarkEnd w:id="35"/>
      <w:r w:rsidR="003F0693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3F0693">
        <w:rPr>
          <w:sz w:val="24"/>
          <w:szCs w:val="24"/>
        </w:rPr>
        <w:t xml:space="preserve"> </w:t>
      </w:r>
      <w:bookmarkStart w:id="37" w:name="Заявки_9"/>
      <w:bookmarkEnd w:id="37"/>
      <w:r w:rsidR="003F0693">
        <w:rPr>
          <w:sz w:val="24"/>
          <w:szCs w:val="24"/>
        </w:rPr>
        <w:t xml:space="preserve"> </w:t>
      </w:r>
      <w:bookmarkStart w:id="38" w:name="ЛотНазвание_10"/>
      <w:bookmarkEnd w:id="38"/>
      <w:r w:rsidR="003F0693">
        <w:rPr>
          <w:sz w:val="24"/>
          <w:szCs w:val="24"/>
        </w:rPr>
        <w:t xml:space="preserve"> </w:t>
      </w:r>
      <w:bookmarkStart w:id="39" w:name="Лот_10"/>
      <w:bookmarkEnd w:id="39"/>
      <w:r w:rsidR="003B72A6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3B72A6">
        <w:rPr>
          <w:sz w:val="24"/>
          <w:szCs w:val="24"/>
        </w:rPr>
        <w:t xml:space="preserve"> </w:t>
      </w:r>
      <w:bookmarkStart w:id="41" w:name="Заявки_10"/>
      <w:bookmarkEnd w:id="41"/>
      <w:r w:rsidR="006B0D7E">
        <w:rPr>
          <w:sz w:val="24"/>
          <w:szCs w:val="24"/>
        </w:rPr>
        <w:t xml:space="preserve"> </w:t>
      </w:r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3E2101" w:rsidP="00095CB8">
      <w:pPr>
        <w:contextualSpacing/>
        <w:rPr>
          <w:sz w:val="24"/>
          <w:szCs w:val="24"/>
        </w:rPr>
      </w:pPr>
      <w:bookmarkStart w:id="42" w:name="ПодтверждениеПодпись"/>
      <w:bookmarkEnd w:id="42"/>
      <w:r>
        <w:rPr>
          <w:sz w:val="24"/>
          <w:szCs w:val="24"/>
        </w:rPr>
        <w:t>Протокол подписан организатором торгов 12.11.2013 12:53:26.</w:t>
      </w: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3B72A6"/>
    <w:rsid w:val="003E2101"/>
    <w:rsid w:val="003F0693"/>
    <w:rsid w:val="00453585"/>
    <w:rsid w:val="005255C7"/>
    <w:rsid w:val="006758C8"/>
    <w:rsid w:val="006B0D7E"/>
    <w:rsid w:val="00703152"/>
    <w:rsid w:val="00772B84"/>
    <w:rsid w:val="00791335"/>
    <w:rsid w:val="009C2929"/>
    <w:rsid w:val="00B01BE6"/>
    <w:rsid w:val="00D11324"/>
    <w:rsid w:val="00D53C31"/>
    <w:rsid w:val="00E5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85817-4818-454F-9B3C-24BD82490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2013-11-12T08:53:00Z</dcterms:created>
  <dcterms:modified xsi:type="dcterms:W3CDTF">2013-11-12T08:53:00Z</dcterms:modified>
</cp:coreProperties>
</file>