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435D5">
        <w:rPr>
          <w:b/>
          <w:sz w:val="24"/>
          <w:szCs w:val="24"/>
        </w:rPr>
        <w:t>AЗ0007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435D5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435D5">
        <w:rPr>
          <w:b/>
          <w:sz w:val="24"/>
          <w:szCs w:val="24"/>
        </w:rPr>
        <w:t>AЗ0007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435D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435D5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435D5">
              <w:rPr>
                <w:sz w:val="24"/>
                <w:szCs w:val="24"/>
              </w:rPr>
              <w:t>Общество с ограниченной ответственностью «Русский Альянс»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435D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проводятся в электронной форме на электронной площадке ООО «Евразийская торговая площадка» (сайт в сети Интернет: http://eurtp.ru). Заявки на участие в торгах принимаются с 30.09.2013 г. по 29.10.2013 г. с 16:00 по 20:00 (мск)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435D5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435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435D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30.09.2013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4:00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435D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29.10.2013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435D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28.09.2013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435D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26.09.2013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435D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30.09.2013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6:00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Некоммерческое партнерство «Поволжская саморегулируемая организация профессиональных арбитражных управляющих»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12654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№А57-1773/2013 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по делу №А57-1773/2013 от 26.03.2013 г. (резолютивная часть оглашена 25.03.2013 г.)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«Русский Альянс»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«Русский Альянс»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6450607710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1056405023840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договора купли-продажи имущества и договор задатка размещены на ЭТП в разделе проводимых торгов. При продаже имущества оплата должна быть произведена в течение 30 (тридцати) дней с момента подписания договора до момента передачи имущества Покупателю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89873625879 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19791@ro.ru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435D5" w:rsidRDefault="005435D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квартира. Общая площадь 65,5 кв. м.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соответствии с ФЗ №127-ФЗ "О несостоятельности (банкротстве)", Регламентом электронной площадки и условиями торгов форме электронного документа. 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Трехкомнатная квартира № 17. Общей площадью 65,5 кв. м., на 3 этаже 4-х этажного здания, расположенная по адресу г. Саратов, ул. 2-я Садовая, д. 104Д, кадастровый (условный) номер 64:00:00 00 00:0000:63:401:002:000095900:Б:10017.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2501392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70000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составляет 70 000 (семьдесят тысяч) рублей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лицевой счет 40817810256007858782 в Отделении №8622 Сбербанка России г. Саратов, ИНН 7707083893, КПП 645502001, к/с 30101810500000000649, БИК 046311649, получатель Стрельникова Юлия Станиславна.</w:t>
            </w:r>
          </w:p>
        </w:tc>
      </w:tr>
    </w:tbl>
    <w:p w:rsidR="005435D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435D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435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435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Джафаров Гафар  Джафар Оглы (ИНН-645504232844)</w:t>
            </w:r>
          </w:p>
        </w:tc>
        <w:tc>
          <w:tcPr>
            <w:tcW w:w="2393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Шелковичная 149, кв. 323</w:t>
            </w:r>
          </w:p>
        </w:tc>
        <w:tc>
          <w:tcPr>
            <w:tcW w:w="2393" w:type="dxa"/>
          </w:tcPr>
          <w:p w:rsidR="005435D5" w:rsidRDefault="005435D5" w:rsidP="005435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2501392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435D5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«Русский Альянс» лота № 1 является Джафаров Гафар  Джафар Оглы (ИНН-645504232844).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435D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2013-10-30T08:24:00Z</dcterms:created>
  <dcterms:modified xsi:type="dcterms:W3CDTF">2013-10-30T08:24:00Z</dcterms:modified>
</cp:coreProperties>
</file>