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23449">
        <w:rPr>
          <w:b/>
          <w:sz w:val="24"/>
          <w:szCs w:val="24"/>
        </w:rPr>
        <w:t>АЗ00019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23449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23449">
        <w:rPr>
          <w:b/>
          <w:sz w:val="24"/>
          <w:szCs w:val="24"/>
        </w:rPr>
        <w:t>АЗ00019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2344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23449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23449">
              <w:rPr>
                <w:sz w:val="24"/>
                <w:szCs w:val="24"/>
              </w:rPr>
              <w:t>Общество с ограниченной ответственностью "СамараАгро"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2344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открытые торги с закрытой формой представления предложений о цене имущества, по реализации предприятия ООО «СамараАгро»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23449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234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2344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13.02.2017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2344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2344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2344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2344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НП ОАУ «Авангард»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А55-1292/2014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Самарской области от 22.12.2014г. по делу №А55-1292/2014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"СамараАгро"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"СамараАгро"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6318154980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1066318030085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«ЦЭП»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23449" w:rsidRDefault="0012344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техника и оборудование: пресс-подборщик R-12 Super; сварочный станок; станок вертикальный; тележка 1ПТС-10; культиватор широкозахватный; опрыскиватель ОП-2500 (2 шт.); автовесы; с/х трактор New HoIIand Т 9040, 2011 г.в.; трактор К-700, 1990 г.в.; сеялка СЗП-3,6 с катком и гидравликой; 2) транспортные средства: LADA 217030 (Приора), 2009 г.в.; LADA 210740, 2009 г.в.; ГАЗ 531201, 1992 г.в.; LADA 217030 (Приора), 2010 г.в.; УАЗ 396252-03, 2002 г.в.; Cnevrolet Niva-212300, 2008 г.в.; ВАЗ-21041-30, 2012 г.в.; Renault Koleos, 2012 г.в.; 3) дебиторская задолженность (права требования): право требования к ООО КБ «Эл банк» (ИНН 0409000930) в размере 979 759,87 руб.; право требования к ООО «Техномир-Агро» (ИНН 5032240685) в размере 79 434,94 руб.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5953074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123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3449" w:rsidRDefault="00123449" w:rsidP="00123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 (г.Саратов), к/с №30101810100000000751, ИНН/КПП 6454005120/645501001, БИК 046311751, с указанием «задаток для участия в повторных открытых торгах по продаже предприятия ООО «СамараАгро»».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2344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23449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lastRenderedPageBreak/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23449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2017-03-29T06:38:00Z</dcterms:created>
  <dcterms:modified xsi:type="dcterms:W3CDTF">2017-03-29T06:38:00Z</dcterms:modified>
</cp:coreProperties>
</file>