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EF0" w:rsidRPr="00871EF0" w:rsidRDefault="00871EF0" w:rsidP="00871EF0">
      <w:pPr>
        <w:spacing w:after="20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bookmarkStart w:id="0" w:name="_GoBack"/>
      <w:bookmarkEnd w:id="0"/>
      <w:r w:rsidRPr="00871EF0">
        <w:rPr>
          <w:rFonts w:ascii="Calibri" w:eastAsia="Calibri" w:hAnsi="Calibri" w:cs="Times New Roman"/>
          <w:b/>
          <w:sz w:val="24"/>
          <w:szCs w:val="24"/>
        </w:rPr>
        <w:t xml:space="preserve">Протокол о результатах проведения открытых торгов по аукциону № </w:t>
      </w:r>
      <w:bookmarkStart w:id="1" w:name="НомерАукцион"/>
      <w:bookmarkEnd w:id="1"/>
      <w:r w:rsidR="007D117E">
        <w:rPr>
          <w:rFonts w:ascii="Calibri" w:eastAsia="Calibri" w:hAnsi="Calibri" w:cs="Times New Roman"/>
          <w:b/>
          <w:sz w:val="24"/>
          <w:szCs w:val="24"/>
        </w:rPr>
        <w:t>44</w:t>
      </w:r>
      <w:r w:rsidRPr="00871EF0">
        <w:rPr>
          <w:rFonts w:ascii="Calibri" w:eastAsia="Calibri" w:hAnsi="Calibri" w:cs="Times New Roman"/>
          <w:b/>
          <w:sz w:val="24"/>
          <w:szCs w:val="24"/>
        </w:rPr>
        <w:t>.</w:t>
      </w:r>
    </w:p>
    <w:p w:rsidR="00871EF0" w:rsidRPr="00871EF0" w:rsidRDefault="007D117E" w:rsidP="00871EF0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bookmarkStart w:id="2" w:name="Текущая_дата"/>
      <w:bookmarkEnd w:id="2"/>
      <w:r>
        <w:rPr>
          <w:rFonts w:ascii="Calibri" w:eastAsia="Calibri" w:hAnsi="Calibri" w:cs="Times New Roman"/>
          <w:b/>
          <w:sz w:val="24"/>
          <w:szCs w:val="24"/>
        </w:rPr>
        <w:t>16.06.2020</w:t>
      </w:r>
    </w:p>
    <w:p w:rsidR="00871EF0" w:rsidRPr="00871EF0" w:rsidRDefault="00871EF0" w:rsidP="00871EF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</w:rPr>
      </w:pPr>
      <w:r w:rsidRPr="00871EF0">
        <w:rPr>
          <w:rFonts w:ascii="Calibri" w:eastAsia="Calibri" w:hAnsi="Calibri" w:cs="Times New Roman"/>
          <w:b/>
          <w:sz w:val="24"/>
          <w:szCs w:val="24"/>
        </w:rPr>
        <w:t xml:space="preserve">Информация о/об </w:t>
      </w:r>
      <w:bookmarkStart w:id="3" w:name="ВидАукцион_ПП"/>
      <w:bookmarkEnd w:id="3"/>
      <w:r w:rsidRPr="00871EF0">
        <w:rPr>
          <w:rFonts w:ascii="Calibri" w:eastAsia="Calibri" w:hAnsi="Calibri" w:cs="Times New Roman"/>
          <w:b/>
          <w:sz w:val="24"/>
          <w:szCs w:val="24"/>
        </w:rPr>
        <w:t xml:space="preserve">открытом аукционе  № </w:t>
      </w:r>
      <w:bookmarkStart w:id="4" w:name="НомерАукцион_1"/>
      <w:bookmarkEnd w:id="4"/>
      <w:r w:rsidR="007D117E">
        <w:rPr>
          <w:rFonts w:ascii="Calibri" w:eastAsia="Calibri" w:hAnsi="Calibri" w:cs="Times New Roman"/>
          <w:b/>
          <w:sz w:val="24"/>
          <w:szCs w:val="24"/>
        </w:rPr>
        <w:t>44</w:t>
      </w:r>
      <w:r w:rsidRPr="001F0B63">
        <w:rPr>
          <w:rFonts w:ascii="Calibri" w:eastAsia="Calibri" w:hAnsi="Calibri" w:cs="Times New Roman"/>
          <w:b/>
          <w:sz w:val="24"/>
          <w:szCs w:val="24"/>
        </w:rPr>
        <w:t>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871EF0" w:rsidRPr="00871EF0" w:rsidTr="00E462EB">
        <w:tc>
          <w:tcPr>
            <w:tcW w:w="2376" w:type="dxa"/>
          </w:tcPr>
          <w:p w:rsidR="00871EF0" w:rsidRPr="00871EF0" w:rsidRDefault="00871EF0" w:rsidP="00871EF0">
            <w:pPr>
              <w:spacing w:after="200" w:line="276" w:lineRule="auto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EF0">
              <w:rPr>
                <w:rFonts w:ascii="Calibri" w:eastAsia="Calibri" w:hAnsi="Calibri" w:cs="Times New Roman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871EF0" w:rsidRPr="001F0B63" w:rsidRDefault="007D117E" w:rsidP="00871EF0">
            <w:pPr>
              <w:spacing w:after="200" w:line="276" w:lineRule="auto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rFonts w:ascii="Calibri" w:eastAsia="Calibri" w:hAnsi="Calibri" w:cs="Times New Roman"/>
                <w:sz w:val="24"/>
                <w:szCs w:val="24"/>
              </w:rPr>
              <w:t>Открытая</w:t>
            </w:r>
          </w:p>
        </w:tc>
      </w:tr>
      <w:tr w:rsidR="00871EF0" w:rsidRPr="00871EF0" w:rsidTr="00E462EB">
        <w:tc>
          <w:tcPr>
            <w:tcW w:w="2376" w:type="dxa"/>
          </w:tcPr>
          <w:p w:rsidR="00871EF0" w:rsidRPr="00871EF0" w:rsidRDefault="00871EF0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EF0">
              <w:rPr>
                <w:rFonts w:ascii="Calibri" w:eastAsia="Calibri" w:hAnsi="Calibri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871EF0" w:rsidRPr="001F0B63" w:rsidRDefault="007D117E" w:rsidP="001F0B63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bookmarkStart w:id="6" w:name="СокрНаим"/>
            <w:bookmarkEnd w:id="6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Реализация имущества должника </w:t>
            </w:r>
          </w:p>
        </w:tc>
      </w:tr>
      <w:tr w:rsidR="00871EF0" w:rsidRPr="00871EF0" w:rsidTr="00E462EB">
        <w:tc>
          <w:tcPr>
            <w:tcW w:w="2376" w:type="dxa"/>
          </w:tcPr>
          <w:p w:rsidR="00871EF0" w:rsidRPr="00871EF0" w:rsidRDefault="00871EF0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EF0">
              <w:rPr>
                <w:rFonts w:ascii="Calibri" w:eastAsia="Calibri" w:hAnsi="Calibri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871EF0" w:rsidRPr="00871EF0" w:rsidRDefault="007D117E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bookmarkStart w:id="7" w:name="ДопСведение"/>
            <w:bookmarkEnd w:id="7"/>
            <w:r>
              <w:rPr>
                <w:rFonts w:ascii="Calibri" w:eastAsia="Calibri" w:hAnsi="Calibri" w:cs="Times New Roman"/>
                <w:sz w:val="24"/>
                <w:szCs w:val="24"/>
              </w:rPr>
              <w:t>-</w:t>
            </w:r>
          </w:p>
        </w:tc>
      </w:tr>
      <w:tr w:rsidR="00871EF0" w:rsidRPr="00871EF0" w:rsidTr="00E462EB">
        <w:tc>
          <w:tcPr>
            <w:tcW w:w="2376" w:type="dxa"/>
          </w:tcPr>
          <w:p w:rsidR="00871EF0" w:rsidRPr="00871EF0" w:rsidRDefault="00871EF0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EF0">
              <w:rPr>
                <w:rFonts w:ascii="Calibri" w:eastAsia="Calibri" w:hAnsi="Calibri" w:cs="Times New Roman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871EF0" w:rsidRPr="00C9702A" w:rsidRDefault="007D117E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bookmarkStart w:id="8" w:name="Порядок_заявок"/>
            <w:bookmarkEnd w:id="8"/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Для участия в торгах юр. и физ. лицам необходимо представить заявку на участие в торгах, подписанную электронной цифровой подписью с приложением указанных документов: 1) пл. поручение (квитанция) с отметкой банка об исполнении, подтверждающее внесение участником торгов задатка на счет; 2) надлежащим образом заверенную копию доверенности на лицо, имеющее право действовать от имени претендента, если заявка подается представителем претендента; 3) копия паспорта претендента и/или представителя претендента; 4) для юр. лиц дополнительно: а) копию свидетельства о постановке на учет в налоговом органе, б) учредительные документы; в)копия свидетельства о государственной регистрации; г)надлежащим образом оформленные и заверенные документы, подтверждающие полномочия органов управления участника торгов на приобретение указанного имущества; </w:t>
            </w:r>
          </w:p>
        </w:tc>
      </w:tr>
      <w:tr w:rsidR="00871EF0" w:rsidRPr="00871EF0" w:rsidTr="00E462EB">
        <w:tc>
          <w:tcPr>
            <w:tcW w:w="2376" w:type="dxa"/>
          </w:tcPr>
          <w:p w:rsidR="00871EF0" w:rsidRPr="00871EF0" w:rsidRDefault="00871EF0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EF0">
              <w:rPr>
                <w:rFonts w:ascii="Calibri" w:eastAsia="Calibri" w:hAnsi="Calibri" w:cs="Times New Roman"/>
                <w:sz w:val="24"/>
                <w:szCs w:val="24"/>
              </w:rPr>
              <w:t>Порядок и критерии определения победителя торгов</w:t>
            </w:r>
          </w:p>
        </w:tc>
        <w:tc>
          <w:tcPr>
            <w:tcW w:w="7195" w:type="dxa"/>
          </w:tcPr>
          <w:p w:rsidR="00871EF0" w:rsidRPr="00C9702A" w:rsidRDefault="007D117E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bookmarkStart w:id="9" w:name="Определение_победителя"/>
            <w:bookmarkEnd w:id="9"/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Подписанные заявки на участие в аукционе вместе с прилагаемыми к ним документами направляются в электронной форме на сайт http://eurtp.ru/ Форма подачи предложений о цене закрытая. Предложение о цене Участник торгов (лицо, допущенное комиссией по проведению торгов к участию в торгах) подписанное ЭЦП, направляется в электронной форме на сайт http://eurtp.ru/ </w:t>
            </w:r>
          </w:p>
        </w:tc>
      </w:tr>
      <w:tr w:rsidR="00871EF0" w:rsidRPr="00871EF0" w:rsidTr="00E462EB">
        <w:tc>
          <w:tcPr>
            <w:tcW w:w="2376" w:type="dxa"/>
          </w:tcPr>
          <w:p w:rsidR="00871EF0" w:rsidRPr="00871EF0" w:rsidRDefault="00871EF0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EF0">
              <w:rPr>
                <w:rFonts w:ascii="Calibri" w:eastAsia="Calibri" w:hAnsi="Calibri" w:cs="Times New Roman"/>
                <w:sz w:val="24"/>
                <w:szCs w:val="24"/>
              </w:rPr>
              <w:t>Дата проведения открытого аукциона</w:t>
            </w:r>
          </w:p>
        </w:tc>
        <w:tc>
          <w:tcPr>
            <w:tcW w:w="7195" w:type="dxa"/>
          </w:tcPr>
          <w:p w:rsidR="00871EF0" w:rsidRPr="00C9702A" w:rsidRDefault="007D117E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bookmarkStart w:id="10" w:name="ДатаПроведения"/>
            <w:bookmarkEnd w:id="10"/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16.06.2020 10:00</w:t>
            </w:r>
          </w:p>
        </w:tc>
      </w:tr>
      <w:tr w:rsidR="00871EF0" w:rsidRPr="00871EF0" w:rsidTr="00E462EB">
        <w:trPr>
          <w:trHeight w:val="690"/>
        </w:trPr>
        <w:tc>
          <w:tcPr>
            <w:tcW w:w="2376" w:type="dxa"/>
          </w:tcPr>
          <w:p w:rsidR="00871EF0" w:rsidRPr="00871EF0" w:rsidRDefault="00871EF0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EF0">
              <w:rPr>
                <w:rFonts w:ascii="Calibri" w:eastAsia="Calibri" w:hAnsi="Calibri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871EF0" w:rsidRPr="00871EF0" w:rsidRDefault="007D117E" w:rsidP="00871EF0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ascii="Calibri" w:eastAsia="Calibri" w:hAnsi="Calibri" w:cs="Calibri"/>
                <w:sz w:val="24"/>
                <w:szCs w:val="24"/>
              </w:rPr>
              <w:t>16.05.2020 8:00</w:t>
            </w:r>
          </w:p>
        </w:tc>
      </w:tr>
      <w:tr w:rsidR="00871EF0" w:rsidRPr="00871EF0" w:rsidTr="00E462EB">
        <w:trPr>
          <w:trHeight w:val="135"/>
        </w:trPr>
        <w:tc>
          <w:tcPr>
            <w:tcW w:w="2376" w:type="dxa"/>
          </w:tcPr>
          <w:p w:rsidR="00871EF0" w:rsidRPr="00871EF0" w:rsidRDefault="00871EF0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EF0">
              <w:rPr>
                <w:rFonts w:ascii="Calibri" w:eastAsia="Calibri" w:hAnsi="Calibri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871EF0" w:rsidRPr="00871EF0" w:rsidRDefault="007D117E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rFonts w:ascii="Calibri" w:eastAsia="Calibri" w:hAnsi="Calibri" w:cs="Times New Roman"/>
                <w:sz w:val="24"/>
                <w:szCs w:val="24"/>
              </w:rPr>
              <w:t>10.06.2020 23:55</w:t>
            </w:r>
          </w:p>
        </w:tc>
      </w:tr>
      <w:tr w:rsidR="00871EF0" w:rsidRPr="00871EF0" w:rsidTr="00E462EB">
        <w:trPr>
          <w:trHeight w:val="150"/>
        </w:trPr>
        <w:tc>
          <w:tcPr>
            <w:tcW w:w="2376" w:type="dxa"/>
          </w:tcPr>
          <w:p w:rsidR="00871EF0" w:rsidRPr="00871EF0" w:rsidRDefault="00871EF0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71EF0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871EF0" w:rsidRPr="00871EF0" w:rsidRDefault="007D117E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rFonts w:ascii="Calibri" w:eastAsia="Calibri" w:hAnsi="Calibri" w:cs="Times New Roman"/>
                <w:sz w:val="24"/>
                <w:szCs w:val="24"/>
              </w:rPr>
              <w:t>16.05.2020 10:00</w:t>
            </w:r>
          </w:p>
        </w:tc>
      </w:tr>
      <w:tr w:rsidR="00DC5CEB" w:rsidRPr="00871EF0" w:rsidTr="00E462EB">
        <w:trPr>
          <w:trHeight w:val="150"/>
        </w:trPr>
        <w:tc>
          <w:tcPr>
            <w:tcW w:w="2376" w:type="dxa"/>
          </w:tcPr>
          <w:p w:rsidR="00DC5CEB" w:rsidRPr="00871EF0" w:rsidRDefault="00DC5CEB" w:rsidP="00871EF0">
            <w:pPr>
              <w:spacing w:after="200"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Оператор электронной площадки </w:t>
            </w:r>
          </w:p>
        </w:tc>
        <w:tc>
          <w:tcPr>
            <w:tcW w:w="7195" w:type="dxa"/>
          </w:tcPr>
          <w:p w:rsidR="00DC5CEB" w:rsidRDefault="00DC5CEB" w:rsidP="00871EF0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ООО «Евразийская торговая площадка» </w:t>
            </w:r>
          </w:p>
          <w:p w:rsidR="00DC5CEB" w:rsidRPr="00871EF0" w:rsidRDefault="00DC5CEB" w:rsidP="001F0B63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адрес в сети интернет: </w:t>
            </w:r>
            <w:hyperlink r:id="rId6" w:history="1">
              <w:r w:rsidRPr="00DC5CEB">
                <w:rPr>
                  <w:rStyle w:val="a4"/>
                  <w:rFonts w:ascii="Calibri" w:eastAsia="Calibri" w:hAnsi="Calibri" w:cs="Times New Roman"/>
                  <w:color w:val="auto"/>
                  <w:sz w:val="24"/>
                  <w:szCs w:val="24"/>
                  <w:u w:val="none"/>
                  <w:lang w:val="en-US"/>
                </w:rPr>
                <w:t>http</w:t>
              </w:r>
              <w:r w:rsidRPr="00DC5CEB">
                <w:rPr>
                  <w:rStyle w:val="a4"/>
                  <w:rFonts w:ascii="Calibri" w:eastAsia="Calibri" w:hAnsi="Calibri" w:cs="Times New Roman"/>
                  <w:color w:val="auto"/>
                  <w:sz w:val="24"/>
                  <w:szCs w:val="24"/>
                  <w:u w:val="none"/>
                </w:rPr>
                <w:t>://</w:t>
              </w:r>
              <w:r w:rsidRPr="00DC5CEB">
                <w:rPr>
                  <w:rStyle w:val="a4"/>
                  <w:rFonts w:ascii="Calibri" w:eastAsia="Calibri" w:hAnsi="Calibri" w:cs="Times New Roman"/>
                  <w:color w:val="auto"/>
                  <w:sz w:val="24"/>
                  <w:szCs w:val="24"/>
                  <w:u w:val="none"/>
                  <w:lang w:val="en-US"/>
                </w:rPr>
                <w:t>eurtp</w:t>
              </w:r>
              <w:r w:rsidRPr="00DC5CEB">
                <w:rPr>
                  <w:rStyle w:val="a4"/>
                  <w:rFonts w:ascii="Calibri" w:eastAsia="Calibri" w:hAnsi="Calibri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Pr="00DC5CEB">
                <w:rPr>
                  <w:rStyle w:val="a4"/>
                  <w:rFonts w:ascii="Calibri" w:eastAsia="Calibri" w:hAnsi="Calibri" w:cs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Pr="00DC5CEB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</w:tc>
      </w:tr>
    </w:tbl>
    <w:p w:rsidR="00871EF0" w:rsidRPr="00871EF0" w:rsidRDefault="00871EF0" w:rsidP="00871EF0">
      <w:pPr>
        <w:spacing w:after="200" w:line="240" w:lineRule="auto"/>
        <w:ind w:left="1068"/>
        <w:contextualSpacing/>
        <w:rPr>
          <w:rFonts w:ascii="Calibri" w:eastAsia="Calibri" w:hAnsi="Calibri" w:cs="Times New Roman"/>
          <w:b/>
          <w:sz w:val="24"/>
          <w:szCs w:val="24"/>
        </w:rPr>
      </w:pPr>
    </w:p>
    <w:p w:rsidR="00871EF0" w:rsidRPr="00521BD4" w:rsidRDefault="00871EF0" w:rsidP="00871EF0">
      <w:pPr>
        <w:numPr>
          <w:ilvl w:val="0"/>
          <w:numId w:val="1"/>
        </w:numPr>
        <w:spacing w:after="200" w:line="240" w:lineRule="auto"/>
        <w:contextualSpacing/>
        <w:rPr>
          <w:rFonts w:ascii="Calibri" w:eastAsia="Calibri" w:hAnsi="Calibri" w:cs="Times New Roman"/>
          <w:b/>
          <w:sz w:val="24"/>
          <w:szCs w:val="24"/>
        </w:rPr>
      </w:pPr>
      <w:r w:rsidRPr="00871EF0">
        <w:rPr>
          <w:rFonts w:ascii="Calibri" w:eastAsia="Calibri" w:hAnsi="Calibri" w:cs="Times New Roman"/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80"/>
              <w:rPr>
                <w:sz w:val="24"/>
                <w:szCs w:val="24"/>
              </w:rPr>
            </w:pPr>
            <w:bookmarkStart w:id="14" w:name="ОрганизаторТорги"/>
            <w:bookmarkEnd w:id="14"/>
            <w:r>
              <w:rPr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Вектан 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Г.Волгоград, ул.Череповецкая, д.23, оф.7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Телефон, факс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89616693720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ooovektan@yandex.ru 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Руденко Екатерина Андреевна </w:t>
            </w:r>
          </w:p>
        </w:tc>
      </w:tr>
    </w:tbl>
    <w:p w:rsidR="00521BD4" w:rsidRPr="00521BD4" w:rsidRDefault="00521BD4" w:rsidP="00521BD4">
      <w:pPr>
        <w:rPr>
          <w:sz w:val="24"/>
          <w:szCs w:val="24"/>
        </w:rPr>
      </w:pPr>
    </w:p>
    <w:p w:rsidR="00521BD4" w:rsidRPr="00BE0A9B" w:rsidRDefault="00521BD4" w:rsidP="00521BD4">
      <w:pPr>
        <w:pStyle w:val="a5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117E" w:rsidRDefault="007D117E" w:rsidP="009F176B">
      <w:pPr>
        <w:spacing w:line="240" w:lineRule="auto"/>
        <w:rPr>
          <w:sz w:val="24"/>
          <w:szCs w:val="24"/>
          <w:lang w:val="en-US"/>
        </w:rPr>
      </w:pPr>
      <w:bookmarkStart w:id="15" w:name="ЛотНазвание_1"/>
      <w:bookmarkEnd w:id="15"/>
      <w:r>
        <w:rPr>
          <w:sz w:val="24"/>
          <w:szCs w:val="24"/>
          <w:lang w:val="en-US"/>
        </w:rPr>
        <w:t>Лот 1.</w:t>
      </w:r>
      <w:r w:rsidR="009F176B">
        <w:rPr>
          <w:sz w:val="24"/>
          <w:szCs w:val="24"/>
          <w:lang w:val="en-US"/>
        </w:rPr>
        <w:t xml:space="preserve"> </w:t>
      </w:r>
      <w:bookmarkStart w:id="16" w:name="Лот_1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2/3 доли квартиры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см.информационное сообщение 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2/3 доли квартиры, расположенной по адресу: Волгоградская область, Городищенский район, р.п. Н. Рогачик, ул. Центральная д. 62, кв.21, с-к Ерошенкова О.А., Продается на основании постановления на торги от 24.04.2020г. Городищенского РОСП УФССП России по Волгоградской обл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340000,00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6800,00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№40302810500001000051 отделение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 </w:t>
            </w:r>
          </w:p>
        </w:tc>
      </w:tr>
    </w:tbl>
    <w:p w:rsidR="00521BD4" w:rsidRPr="009F176B" w:rsidRDefault="009F176B" w:rsidP="009F176B">
      <w:pPr>
        <w:spacing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 </w:t>
      </w:r>
      <w:bookmarkStart w:id="17" w:name="ПредложениеНазвание_1"/>
      <w:bookmarkEnd w:id="17"/>
      <w:r>
        <w:rPr>
          <w:sz w:val="24"/>
          <w:szCs w:val="24"/>
          <w:lang w:val="en-US"/>
        </w:rPr>
        <w:t xml:space="preserve"> </w:t>
      </w:r>
      <w:bookmarkStart w:id="18" w:name="Предложение_1"/>
      <w:bookmarkEnd w:id="18"/>
      <w:r>
        <w:rPr>
          <w:sz w:val="24"/>
          <w:szCs w:val="24"/>
          <w:lang w:val="en-US"/>
        </w:rPr>
        <w:t xml:space="preserve"> </w:t>
      </w:r>
      <w:bookmarkStart w:id="19" w:name="Победитель_1"/>
      <w:bookmarkEnd w:id="19"/>
      <w:r w:rsidR="007D117E">
        <w:rPr>
          <w:sz w:val="24"/>
          <w:szCs w:val="24"/>
          <w:lang w:val="en-US"/>
        </w:rPr>
        <w:t>Заявок на данный лот нет.</w:t>
      </w:r>
    </w:p>
    <w:p w:rsidR="00521BD4" w:rsidRPr="008C135F" w:rsidRDefault="00521BD4" w:rsidP="00521BD4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871EF0" w:rsidRPr="00871EF0" w:rsidRDefault="00871EF0" w:rsidP="00871EF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bookmarkStart w:id="20" w:name="ПодтверждениеПодпись"/>
      <w:bookmarkEnd w:id="20"/>
    </w:p>
    <w:p w:rsidR="001C545C" w:rsidRDefault="001C545C" w:rsidP="00871EF0"/>
    <w:p w:rsidR="007D117E" w:rsidRDefault="007D117E" w:rsidP="00871EF0">
      <w:bookmarkStart w:id="21" w:name="ЛотНазвание_2"/>
      <w:bookmarkEnd w:id="21"/>
      <w:r>
        <w:t>Лот 2.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22" w:name="Лот_2"/>
            <w:bookmarkEnd w:id="22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квартира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квартира , кад № 34:34:080110:1195 площадь 51,1 кв.м. по адресу: г.Волгоград, ул. Паферова 2-135, с-к Болотина Л.П., Продается на основании постановления на торги от 24.04.2020г. Красноармейского РОСП УФССП России по Волгоградской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1275000,00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25500,00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50 000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23" w:name="ПредложениеНазвание_2"/>
      <w:bookmarkEnd w:id="23"/>
    </w:p>
    <w:p w:rsidR="007D117E" w:rsidRDefault="007D117E" w:rsidP="00871EF0">
      <w:r>
        <w:t>Торги признаны несостоявшимся, т.к. к участию в торгах был допущен только один участник - Волков Дмитрий Александрович (ИНН-344809641048).</w:t>
      </w:r>
    </w:p>
    <w:p w:rsidR="007D117E" w:rsidRDefault="007D117E" w:rsidP="00871EF0">
      <w:bookmarkStart w:id="24" w:name="ЛотНазвание_3"/>
      <w:bookmarkEnd w:id="24"/>
      <w:r>
        <w:lastRenderedPageBreak/>
        <w:t>Лот 3.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25" w:name="Лот_3"/>
            <w:bookmarkEnd w:id="25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квартира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квартира, условный № 34-34-01/128/2013-189 по адресу: г.Волгоград, ул. Арсентьева 46-19, с-к Носов Д.СПродается на основании постановления на торги от 24.04.2020г. Красноармейского РОСП УФССП России по Волгоградской обл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1275000,00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25500,00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50000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26" w:name="Победитель_3"/>
      <w:bookmarkEnd w:id="26"/>
      <w:r>
        <w:t>Заявок на данный лот нет.</w:t>
      </w:r>
    </w:p>
    <w:p w:rsidR="007D117E" w:rsidRDefault="007D117E" w:rsidP="00871EF0">
      <w:bookmarkStart w:id="27" w:name="ЛотНазвание_4"/>
      <w:bookmarkEnd w:id="27"/>
      <w:r>
        <w:t>Лот 4 -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28" w:name="Лот_4"/>
            <w:bookmarkEnd w:id="28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земельный участок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земельный участок, площадью 42500 кв.м.,назначение: земли с/х назначения для ведения крестьянского хозяйства кадастровый или условный № 34:07:050003:598 по адресу: Волгоградская обл., Жирновский р-н, Новинское сельское поселение, южнее с.Новинка, с-к Трунтова Т.АПродается на основании постановления на торги от 24.04.2020г. Жирновского РОСП УФССП России по Волгоградской обл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383010,00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lastRenderedPageBreak/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7660,20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15000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29" w:name="ЛотНазвание_5"/>
      <w:bookmarkEnd w:id="29"/>
      <w:r>
        <w:t>Лот 5.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30" w:name="Лот_5"/>
            <w:bookmarkEnd w:id="30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квартира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 xml:space="preserve"> квартира, назначение жилое, площадь 48,1 кв.м., этаж 3, кад. (условный) № 34:28:100012:846 по адресу: Волгоградская обл., г.Краснослободск, ул. Мелиораторов 10-23, с-к Белоусова Л.М., Продается на основании постановления на торги от 24.04.2020г. Среднеахтубинского РОСП УФССП России по Волгоградской обл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1088680,00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21773,60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50000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31" w:name="Победитель_5"/>
      <w:bookmarkEnd w:id="31"/>
      <w:r>
        <w:t>Заявок на данный лот нет.</w:t>
      </w:r>
    </w:p>
    <w:p w:rsidR="007D117E" w:rsidRDefault="007D117E" w:rsidP="00871EF0">
      <w:bookmarkStart w:id="32" w:name="ЛотНазвание_6"/>
      <w:bookmarkEnd w:id="32"/>
      <w:r>
        <w:t>Лот 6.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33" w:name="Лот_6"/>
            <w:bookmarkEnd w:id="33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легковые автомобили седан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АМТС легковые автомобили седан, Шкода Суперб, 2008 г.в., г/н Е805ВУ134. vin TM-BAB43TX99025444, № кузова (прицепа) ТМВАВ43ТХ99025444, № двиг 021665, объем двиг см.куб. 1798.000, мощность двигателя кВт 118.000, Мощность двигателя л.с. 160.000 по адресу Волгоградская обл., г.Волгоград, ул. Череповецкая д.23, оф.7 Ограничения:  Запрет на регистрационные действия. Собственник: Поспелов Е.Ю. Продается на основании постановления от 21.04.2020 Волжского ГОСП №2 УФССП по Волг.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157590,00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3151,80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34" w:name="ПредложениеНазвание_6"/>
      <w:bookmarkEnd w:id="34"/>
      <w:r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17E" w:rsidRDefault="007D117E" w:rsidP="007D117E">
            <w:pPr>
              <w:spacing w:after="120"/>
            </w:pPr>
            <w:bookmarkStart w:id="35" w:name="Предложение_6"/>
            <w:bookmarkEnd w:id="35"/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Наименование участника лота аукциона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Время подачи предложения о цене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Максимальная цена, предложенная участником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17E" w:rsidRDefault="007D117E" w:rsidP="007D117E">
            <w:pPr>
              <w:spacing w:after="120"/>
            </w:pP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Стрельцова Лилия Рафиговна (ИНН-342301797362)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-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-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17E" w:rsidRDefault="007D117E" w:rsidP="007D117E">
            <w:pPr>
              <w:spacing w:after="120"/>
            </w:pP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Киселев Николай Сергеевич (ИНН-344553421001)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16.06.2020 10:06:35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163893,60 руб.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17E" w:rsidRDefault="007D117E" w:rsidP="007D117E">
            <w:pPr>
              <w:spacing w:after="120"/>
            </w:pP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Килеев Сергей Валентинович (ИНН-340500483649)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16.06.2020 10:46:17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211170,60 руб.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17E" w:rsidRDefault="007D117E" w:rsidP="007D117E">
            <w:pPr>
              <w:spacing w:after="120"/>
            </w:pP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Ёлкин Алексей Сергеевич (ИНН-344692872403)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16.06.2020 10:45:58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208018,80 руб.</w:t>
            </w:r>
          </w:p>
        </w:tc>
      </w:tr>
    </w:tbl>
    <w:p w:rsidR="007D117E" w:rsidRDefault="007D117E" w:rsidP="00871EF0"/>
    <w:p w:rsidR="007D117E" w:rsidRDefault="007D117E" w:rsidP="00871EF0">
      <w:bookmarkStart w:id="36" w:name="Победитель_6"/>
      <w:bookmarkEnd w:id="36"/>
      <w:r>
        <w:t>Победителем открытого аукциона по продаже имущества должника  лота № 6 является Килеев Сергей Валентинович (ИНН-340500483649).</w:t>
      </w:r>
    </w:p>
    <w:p w:rsidR="007D117E" w:rsidRDefault="007D117E" w:rsidP="00871EF0">
      <w:bookmarkStart w:id="37" w:name="ЛотНазвание_7"/>
      <w:bookmarkEnd w:id="37"/>
      <w:r>
        <w:t>Лот 7.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38" w:name="Лот_7"/>
            <w:bookmarkEnd w:id="38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Chery A19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Chery A19, vin X9WDC11B0E1000130, г.н. В446ХМ134, г.в. 2014 по адресу Волгоградская обл., г.Волгоград, ул. Череповецкая д.23, оф.7 Ограничения:  Запрет на регистрационные действия. Собственник: Капустников А.С. Продается на основании постановления от 21.04.2020 Городищенского РОСП УФССП по Волг. обл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217260,00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4345,20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10000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39" w:name="Победитель_7"/>
      <w:bookmarkEnd w:id="39"/>
      <w:r>
        <w:t>Заявок на данный лот нет.</w:t>
      </w:r>
    </w:p>
    <w:p w:rsidR="007D117E" w:rsidRDefault="007D117E" w:rsidP="00871EF0">
      <w:bookmarkStart w:id="40" w:name="ЛотНазвание_8"/>
      <w:bookmarkEnd w:id="40"/>
      <w:r>
        <w:t>Лот 8.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41" w:name="Лот_8"/>
            <w:bookmarkEnd w:id="41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 xml:space="preserve">право требования 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право требования в качестве взяскателя по решению суда №а40-27479/17-172-256 от 05.04.2017 по адресу . г.Волгоград, пл. Труда 6 корп.2.. Ограничения: Запрет на регистрационные действия. Собственник: ООО «НОВО-СТ»Продается на основании постановления от 21.04.2020 Волжского ГОСП  №1 УФССП по Волг.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19550,00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391,00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42" w:name="Победитель_8"/>
      <w:bookmarkEnd w:id="42"/>
      <w:r>
        <w:t>Заявок на данный лот нет.</w:t>
      </w:r>
    </w:p>
    <w:p w:rsidR="007D117E" w:rsidRDefault="007D117E" w:rsidP="00871EF0">
      <w:bookmarkStart w:id="43" w:name="ЛотНазвание_9"/>
      <w:bookmarkEnd w:id="43"/>
      <w:r>
        <w:t>Лот 9.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44" w:name="Лот_9"/>
            <w:bookmarkEnd w:id="44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земельный участок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земельный участок, площадь 664000 кв.м., кад № 34:08:060105:119 по адресу . Иловлинский р-н, территория Новогригорьевского сельского поселения. Начальная цена –Ограничения: Запрет на регистрационные действия. Собственник: Ирасханова Т.А.Продается на основании постановления от 21.04.2020 Иловлинского РОСП УФССП по Волг.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744600,00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14892,00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37000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45" w:name="Победитель_9"/>
      <w:bookmarkEnd w:id="45"/>
      <w:r>
        <w:t>Заявок на данный лот нет.</w:t>
      </w:r>
    </w:p>
    <w:p w:rsidR="007D117E" w:rsidRDefault="007D117E" w:rsidP="00871EF0">
      <w:bookmarkStart w:id="46" w:name="ЛотНазвание_10"/>
      <w:bookmarkEnd w:id="46"/>
      <w:r>
        <w:t>Лот 10.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47" w:name="Лот_10"/>
            <w:bookmarkEnd w:id="47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земельный участок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земельный участок, площадь 88000 кв.м., кад № 34:08:060105:120 по адресу . Иловлинский р-н, территория Новогригорьевского сельского поселения.. Ограничения: Запрет на регистрационные действия. Собственник: Ирасханова Т.А.Продается на основании постановления от 21.04.2020 Иловлинского РОСП УФССП по Волг.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115600,00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2312,00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5000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48" w:name="Победитель_10"/>
      <w:bookmarkEnd w:id="48"/>
      <w:r>
        <w:t>Заявок на данный лот нет.</w:t>
      </w:r>
    </w:p>
    <w:p w:rsidR="007D117E" w:rsidRDefault="007D117E" w:rsidP="00871EF0">
      <w:bookmarkStart w:id="49" w:name="ЛотНазвание_11"/>
      <w:bookmarkEnd w:id="49"/>
      <w:r>
        <w:t>Лот 11 - приостановлен.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50" w:name="Лот_11"/>
            <w:bookmarkEnd w:id="50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Volkswagen Passat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АМТС Volkswagen Passat CC, 2012 г.в.,vin WVWZZZ3CZDE516201, г.в. Т014АН136, без ключей без документов по адресу Волгоградская обл., г.Волгоград, ул. Череповецкая д.23, оф.7. Ограничения:  Запрет на регистрационные действия. Собственник: Бакумцев А.А. Продается на основании постановления от 21.04.2020 Ворошиловского РОСП УФССП по Волг.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640560,00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12811,20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32000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51" w:name="ЛотНазвание_12"/>
      <w:bookmarkEnd w:id="51"/>
      <w:r>
        <w:t>Лот 12.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52" w:name="Лот_12"/>
            <w:bookmarkEnd w:id="52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 xml:space="preserve">Подстанция комплектная трансформатор типа КТП ТВ 630 10 ВВ 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Подстанция комплектная трансформатор типа КТП ТВ 630 10 ВВ 1 Р, 630 КВТ 1 кв (0,4 КВ) цвет серый.. (ПРИ РЕАЛИЗАЦИИ НА СТОИМОСТЬ ИМУЩЕСТВА НАЧИСЛЯЕТСЯ НДС). Ограничения: Запрет на регистрационные действия. Собственник: ООО "Кумылженский мясоперерабатывающий завод". Адрес: Волгоградская область, Кумылженский р-н, Кумылженская ст-ца, ул. Октябрьская, д. 87А, помещ.1. Продается на основании постановления от 03.09.2019 Кумылженского  РОСП  УФССП по Волг.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123333,00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2466,66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6000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53" w:name="Победитель_12"/>
      <w:bookmarkEnd w:id="53"/>
      <w:r>
        <w:t>Заявок на данный лот нет.</w:t>
      </w:r>
    </w:p>
    <w:p w:rsidR="007D117E" w:rsidRDefault="007D117E" w:rsidP="00871EF0">
      <w:bookmarkStart w:id="54" w:name="ЛотНазвание_13"/>
      <w:bookmarkEnd w:id="54"/>
      <w:r>
        <w:t>Лот 13 -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55" w:name="Лот_13"/>
            <w:bookmarkEnd w:id="55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1750*63*305 25AF 46 R/L,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1750*63*305 25AF 46 R/L, кол-во 1 шт., по адресу: Волгоградская обл., г. Волжский, проезд Индустриальный 1, здание 16А, с-к* ООО «Техинструмент», Продается на основании постановления о снижении цены на 15% от 21.08.2019г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1546,15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30,923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56" w:name="ЛотНазвание_14"/>
      <w:bookmarkEnd w:id="56"/>
      <w:r>
        <w:t>Лот 14 -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57" w:name="Лот_14"/>
            <w:bookmarkEnd w:id="57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Компрессор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Компрессор AD 40063, кол-во 1 шт., по адресу: Волгоградская обл., г. Волжский, проезд Индустриальный 1, здание 16А, с-к ООО «Техинструмент»,  Продается на основании постановления о снижении цены на 15% от 21.08.2019г 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665,55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13,311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58" w:name="ЛотНазвание_15"/>
      <w:bookmarkEnd w:id="58"/>
      <w:r>
        <w:t>Лот 15 -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59" w:name="Лот_15"/>
            <w:bookmarkEnd w:id="59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лебедка храпковичная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Лебедка хракповичная 1.0т, кол-во 1 шт., по адресу: Волгоградская обл., г. Волжский, проезд Индустриальный 1, здание 16А, с-к ООО «Техинструмент»,. Продается на основании постановления о снижении цены на 15% от 21.08.2019г 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607,75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12,155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60" w:name="ЛотНазвание_16"/>
      <w:bookmarkEnd w:id="60"/>
      <w:r>
        <w:t>Лот 16 -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61" w:name="Лот_16"/>
            <w:bookmarkEnd w:id="61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набор накидных ключей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набор накидных ключей AD 35360, кол-во 1 шт., по адресу: Волгоградская обл., г. Волжский, проезд Индустриальный 1, здание 16А, с-к ООО «Техинструмент»,.  Продается на основании постановления о снижении цены на 15% от 21.08.2019г.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382,50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7,65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15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62" w:name="ЛотНазвание_17"/>
      <w:bookmarkEnd w:id="62"/>
      <w:r>
        <w:t>Лот 17 -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63" w:name="Лот_17"/>
            <w:bookmarkEnd w:id="63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стяжка крепления груза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 xml:space="preserve"> Стяжка крепления груза AD 43230, кол-во 2 шт., по адресу: Волгоградская обл., г. Волжский, проезд Индустриальный 1, здание 16А, с-к ООО «Техинструмент»,.  Продается на основании постановления о снижении цены на 15% от 21.08.2019г 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850,00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17,00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40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64" w:name="ЛотНазвание_18"/>
      <w:bookmarkEnd w:id="64"/>
      <w:r>
        <w:t>Лот 18 -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65" w:name="Лот_18"/>
            <w:bookmarkEnd w:id="65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стяжки оцинкованных пружин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Стяжки пружин оцинкованных дл. 210мм. диам. 14 мм., кол-во 1 шт., по адресу: Волгоградская обл., г. Волжский, проезд Индустриальный 1, здание 16А, с-кООО «Техинструмент. Продается на основании постановления о снижении цены на 15% от 21.08.2019г 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397,80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7,956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15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66" w:name="ЛотНазвание_19"/>
      <w:bookmarkEnd w:id="66"/>
      <w:r>
        <w:t>Лот 19 -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67" w:name="Лот_19"/>
            <w:bookmarkEnd w:id="67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стяжки оцинкованных пружин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Стяжки пружин оцинкованных дл. 230мм. диам. 14 мм., кол-во 2 шт., по адресу: Волгоградская обл., г. Волжский, проезд Индустриальный 1, здание 16А, с-кООО «Техинструмент»,. Продается на основании постановления о снижении цены на 15% от 21.08.2019г 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960,50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19,21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40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68" w:name="ЛотНазвание_20"/>
      <w:bookmarkEnd w:id="68"/>
      <w:r>
        <w:t>Лот 20 -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69" w:name="Лот_20"/>
            <w:bookmarkEnd w:id="69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стяжки оцинкованных пружин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Стяжки пружин оцинкованных дл. 260мм. диам. 14 мм., кол-во 3 шт., по адресу: Волгоградская обл., г. Волжский, проезд Индустриальный 1, здание 16А, с-кООО «Техинструмент»,. Продается на основании постановления о снижении цены на 15% от 21.08.2019г.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1644,75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32,895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70" w:name="ЛотНазвание_21"/>
      <w:bookmarkEnd w:id="70"/>
      <w:r>
        <w:t>Лот 21 -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71" w:name="Лот_21"/>
            <w:bookmarkEnd w:id="71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Съем рул тяг вилка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Съем рул тяг вилка наб А =20,24,28ММ=300мм AD 41542, кол-во 2 шт., по адресу: Волгоградская обл., г. Волжский, проезд Индустриальный 1, здание 16А, с-к ООО «Техинструмент»,  Продается на основании постановления о снижении цены на 15% от 21.08.2019г.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1864,90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37,298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72" w:name="ЛотНазвание_22"/>
      <w:bookmarkEnd w:id="72"/>
      <w:r>
        <w:t>Лот 22 -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73" w:name="Лот_22"/>
            <w:bookmarkEnd w:id="73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съем шар опор и рул тяг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Съем шар опор и рул тяг Ф=22мм Н=12-50мм AD 41561, кол-во 2 шт., по адресу: Волгоградская обл., г. Волжский, проезд Индустриальный 1, здание 16А, с-к ООО «Техинструмент»,. Продается на основании постановления о снижении цены на 15% от 21.08.2019г 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1533,40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30,668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74" w:name="ЛотНазвание_23"/>
      <w:bookmarkEnd w:id="74"/>
      <w:r>
        <w:t>Лот 23 -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75" w:name="Лот_23"/>
            <w:bookmarkEnd w:id="75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 xml:space="preserve">Съем рул тяг 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Съем рул тяг А=19мм Н=19-45мм AD 41521, кол-во 2 шт., по адресу: Волгоградская обл., г. Волжский, проезд Индустриальный 1, здание 16А, с-к ООО «Техинструмент»,. Продается на основании постановления о снижении цены на 15% от 21.08.2019г.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720,80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14,416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76" w:name="ЛотНазвание_24"/>
      <w:bookmarkEnd w:id="76"/>
      <w:r>
        <w:t>Лот 24 -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77" w:name="Лот_24"/>
            <w:bookmarkEnd w:id="77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съем рул тяг и шар опор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Съем рул тяг и шар опора А=19-60 AD,  кол-во 1 шт., по адресу: Волгоградская обл., г. Волжский, проезд Индустриальный 1, здание 16А, с-к ООО «Техинструмент»,.  Продается на основании постановления о снижении цены на 15% от 21.08.2019г 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364,65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7,293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15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78" w:name="ЛотНазвание_25"/>
      <w:bookmarkEnd w:id="78"/>
      <w:r>
        <w:t>Лот 25 -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79" w:name="Лот_25"/>
            <w:bookmarkEnd w:id="79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съемник сайлентблоков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Съемник сайлентблоков 08-12 САИ, кол-во 6 шт., по адресу: Волгоградская обл., г. Волжский, проезд Индустриальный 1, здание 16А, с-к ООО «Техинструмент», Продается на основании постановления о снижении цены на 15% от 21.08.2019г.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1978,80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39,576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80" w:name="ЛотНазвание_26"/>
      <w:bookmarkEnd w:id="80"/>
      <w:r>
        <w:t>Лот 26 -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81" w:name="Лот_26"/>
            <w:bookmarkEnd w:id="81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съемник сайлентблоков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Съемник сайлетблоков ГАЗ САИ, кол-во 8 шт., по адресу: Волгоградская обл., г. Волжский, проезд Индустриальный 1, здание 16А, с-к ООО «Техинструмент»,  Продается на основании постановления о снижении цены на 15% от 21.08.2019г 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2339,20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46,784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82" w:name="ЛотНазвание_27"/>
      <w:bookmarkEnd w:id="82"/>
      <w:r>
        <w:t>Лот 27 - отменен.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83" w:name="Лот_27"/>
            <w:bookmarkEnd w:id="83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съемник сошки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 xml:space="preserve"> Съемник сошки ВАЗ 01-07 АВТОМ, кол-во 4 шт., по адресу: Волгоградская обл., г. Волжский, проезд Индустриальный 1, здание 16А, с-к ООО «Техинструмент»,  Продается на основании постановления о снижении цены на 15% от 21.08.2019г Волжского ГОСП №1 УФССП России по Волгоградской области. (ПРИ РЕАЛИЗАЦИИ НА СТОИМОСТЬ ИМУЩЕСТВА НАЧИСЛЯЕТСЯ НДС)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2720,00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54,40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70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84" w:name="ЛотНазвание_28"/>
      <w:bookmarkEnd w:id="84"/>
      <w:r>
        <w:t>Лот 28.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85" w:name="Лот_28"/>
            <w:bookmarkEnd w:id="85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земельный участок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земельный участок площадью 1500 кв.м., кад № 34:08:030104:225 по адресу Волгоградская обл., Иловлинский р-н, х.Белужно-Колдаиров. Ограничения: Запрет на регистрационные действия. Собственник: Хромова А.А. Продается на основании постановления от 17.02.2020 Иловлинского РОСП УФССП по Волг.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179000,00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3580,00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8000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86" w:name="Победитель_28"/>
      <w:bookmarkEnd w:id="86"/>
      <w:r>
        <w:t>Заявок на данный лот нет.</w:t>
      </w:r>
    </w:p>
    <w:p w:rsidR="007D117E" w:rsidRDefault="007D117E" w:rsidP="00871EF0">
      <w:bookmarkStart w:id="87" w:name="ЛотНазвание_29"/>
      <w:bookmarkEnd w:id="87"/>
      <w:r>
        <w:t>Лот 29.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88" w:name="Лот_29"/>
            <w:bookmarkEnd w:id="88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LADA 211440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АМТС Lada 211440, 2013 г.в.  по адресу Волгоградская обл., г.Волгоград, ул. Череповецкая д.23, оф.7. Ограничения:  Запрет на регистрационные действия. Собственник: Курбанов З.З. Продается на основании постановления от 25.02.2020 Волжского ГОСП  №2 УФССП по Волг.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193750,00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3875,00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9000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89" w:name="Победитель_29"/>
      <w:bookmarkEnd w:id="89"/>
      <w:r>
        <w:t>Заявок на данный лот нет.</w:t>
      </w:r>
    </w:p>
    <w:p w:rsidR="007D117E" w:rsidRDefault="007D117E" w:rsidP="00871EF0">
      <w:bookmarkStart w:id="90" w:name="ЛотНазвание_30"/>
      <w:bookmarkEnd w:id="90"/>
      <w:r>
        <w:t>Лот 30.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91" w:name="Лот_30"/>
            <w:bookmarkEnd w:id="91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жилой дом и земельный участок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жилой дом, площадью 53,1 кв.м., кад № 34:06:010004:711, земельный участок, площадью 4695 кв.м., кад № 34:06:010004:57 по адресу Волгоградская обл., с.Терновое, ул. Горького 47. Начальная. Ограничения: Запрет на регистрационные действия. Собственник: Шуваева К.Г. Продается на основании постановления от 02.03.2020 Еланского  РОСП УФССП по Волг.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176077,00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3521,54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8000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92" w:name="Победитель_30"/>
      <w:bookmarkEnd w:id="92"/>
      <w:r>
        <w:t>Заявок на данный лот нет.</w:t>
      </w:r>
    </w:p>
    <w:p w:rsidR="007D117E" w:rsidRDefault="007D117E" w:rsidP="00871EF0">
      <w:bookmarkStart w:id="93" w:name="ЛотНазвание_31"/>
      <w:bookmarkEnd w:id="93"/>
      <w:r>
        <w:t>Лот 31.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94" w:name="Лот_31"/>
            <w:bookmarkEnd w:id="94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квартира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квартира, площадью 57 кв.м., кад № 34:34:08011063592 по адресу г.Волгоград, ул. 2-я Динамовская 7-84. Ограничения: Запрет на регистрационные действия. Собственник: Гаврикова Т.И. Продается на основании постановления от 26.03.2020 Красноармейского  РОСП УФССП по Волг.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2518000,00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50360,00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120000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95" w:name="Победитель_31"/>
      <w:bookmarkEnd w:id="95"/>
      <w:r>
        <w:t>Заявок на данный лот нет.</w:t>
      </w:r>
    </w:p>
    <w:p w:rsidR="007D117E" w:rsidRDefault="007D117E" w:rsidP="00871EF0">
      <w:bookmarkStart w:id="96" w:name="ЛотНазвание_32"/>
      <w:bookmarkEnd w:id="96"/>
      <w:r>
        <w:t>Лот 32.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97" w:name="Лот_32"/>
            <w:bookmarkEnd w:id="97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трехкомнатная квартира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трехкомнатная квартира, общей площадью 68,1 кв.м., кад № 34:36:000018:8699 по адресу Волгоградская обл., г.Камышин, 5 мкр, 70-49Ограничения: Запрет на регистрационные действия. Собственник: Рудяк Ф.В. Продается на основании постановления от 13.02.2020 Камышинского  РОСП УФССП по Волг.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2674800,00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53496,00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130000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98" w:name="Победитель_32"/>
      <w:bookmarkEnd w:id="98"/>
      <w:r>
        <w:t>Заявок на данный лот нет.</w:t>
      </w:r>
    </w:p>
    <w:p w:rsidR="007D117E" w:rsidRDefault="007D117E" w:rsidP="00871EF0">
      <w:bookmarkStart w:id="99" w:name="ЛотНазвание_33"/>
      <w:bookmarkEnd w:id="99"/>
      <w:r>
        <w:t>Лот 33.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bookmarkStart w:id="100" w:name="Лот_33"/>
            <w:bookmarkEnd w:id="100"/>
            <w:r>
              <w:t>Наименование лота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Daewoo Nexia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АМТС Daewoo Nexia, 2013 г.в., г/н А405АЕ134, vin XWB3L32EDDA044858, № двиг. 7173881, объем см.куб.1498, мощность двиг л/с 80,000. Ограничения:  Запрет на регистрационные действия. Собственник: Пряхин М.С.. Адрес: Волгоград, ул. Промышленная 6. Продается на основании постановления от 16.12.2019 Дзержинского  РОСП УФССП по Волг. обл.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Начальная цена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62500,00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% от начальной цены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2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Шаг, руб.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1250,00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Обеспечение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Рубли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Размер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3000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Порядок внесения и возврата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см. Информационное сообщение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117E" w:rsidRDefault="007D117E" w:rsidP="007D117E">
            <w:pPr>
              <w:spacing w:after="120"/>
            </w:pPr>
            <w:r>
              <w:t>Счет для внесения задатка</w:t>
            </w:r>
          </w:p>
        </w:tc>
        <w:tc>
          <w:tcPr>
            <w:tcW w:w="4786" w:type="dxa"/>
          </w:tcPr>
          <w:p w:rsidR="007D117E" w:rsidRDefault="007D117E" w:rsidP="007D117E">
            <w:pPr>
              <w:spacing w:after="120"/>
            </w:pPr>
            <w:r>
              <w:t>№40302810500001000051 отделение Волгоград г. Волгоград, БИК 041806001, получатель – УФК по Волгоградской области (Территориальное управление Федерального агентства по управлению государственным имуществом в Волгоградской области л/с 05291А18490) ИНН 3444168900, КПП 344401001, ОКТМО 18701000</w:t>
            </w:r>
          </w:p>
        </w:tc>
      </w:tr>
    </w:tbl>
    <w:p w:rsidR="007D117E" w:rsidRDefault="007D117E" w:rsidP="00871EF0"/>
    <w:p w:rsidR="007D117E" w:rsidRDefault="007D117E" w:rsidP="00871EF0">
      <w:bookmarkStart w:id="101" w:name="ПредложениеНазвание_33"/>
      <w:bookmarkEnd w:id="101"/>
      <w:r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1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17E" w:rsidRDefault="007D117E" w:rsidP="007D117E">
            <w:pPr>
              <w:spacing w:after="120"/>
            </w:pPr>
            <w:bookmarkStart w:id="102" w:name="Предложение_33"/>
            <w:bookmarkEnd w:id="102"/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Наименование участника лота аукциона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Время подачи предложения о цене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Максимальная цена, предложенная участником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17E" w:rsidRDefault="007D117E" w:rsidP="007D117E">
            <w:pPr>
              <w:spacing w:after="120"/>
            </w:pP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Стрельцова Лилия Рафиговна (ИНН-342301797362)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-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-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17E" w:rsidRDefault="007D117E" w:rsidP="007D117E">
            <w:pPr>
              <w:spacing w:after="120"/>
            </w:pP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Голованова Ольга Юрьевна (ИНН-344708552264)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16.06.2020 10:43:40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80000,00 руб.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17E" w:rsidRDefault="007D117E" w:rsidP="007D117E">
            <w:pPr>
              <w:spacing w:after="120"/>
            </w:pP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Аскеров Талех Шахин оглы (ИНН-614308382031)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-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-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17E" w:rsidRDefault="007D117E" w:rsidP="007D117E">
            <w:pPr>
              <w:spacing w:after="120"/>
            </w:pP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Яковлева Юлия Александровна (ИНН-342880176370)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16.06.2020 10:33:16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71250,00 руб.</w:t>
            </w:r>
          </w:p>
        </w:tc>
      </w:tr>
      <w:tr w:rsidR="007D1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117E" w:rsidRDefault="007D117E" w:rsidP="007D117E">
            <w:pPr>
              <w:spacing w:after="120"/>
            </w:pP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Килеев Сергей Валентинович (ИНН-340500483649)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16.06.2020 10:47:01</w:t>
            </w:r>
          </w:p>
        </w:tc>
        <w:tc>
          <w:tcPr>
            <w:tcW w:w="2393" w:type="dxa"/>
          </w:tcPr>
          <w:p w:rsidR="007D117E" w:rsidRDefault="007D117E" w:rsidP="007D117E">
            <w:pPr>
              <w:spacing w:after="120"/>
            </w:pPr>
            <w:r>
              <w:t>81250,00 руб.</w:t>
            </w:r>
          </w:p>
        </w:tc>
      </w:tr>
    </w:tbl>
    <w:p w:rsidR="007D117E" w:rsidRDefault="007D117E" w:rsidP="00871EF0"/>
    <w:p w:rsidR="007D117E" w:rsidRDefault="007D117E" w:rsidP="00871EF0">
      <w:bookmarkStart w:id="103" w:name="Победитель_33"/>
      <w:bookmarkEnd w:id="103"/>
      <w:r>
        <w:t>Победителем открытого аукциона по продаже имущества должника  лота № 33 является Килеев Сергей Валентинович (ИНН-340500483649).</w:t>
      </w:r>
    </w:p>
    <w:sectPr w:rsidR="007D1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45C"/>
    <w:rsid w:val="001C5067"/>
    <w:rsid w:val="001C545C"/>
    <w:rsid w:val="001F0B63"/>
    <w:rsid w:val="002E36F2"/>
    <w:rsid w:val="00521BD4"/>
    <w:rsid w:val="00596E4F"/>
    <w:rsid w:val="007D117E"/>
    <w:rsid w:val="00871EF0"/>
    <w:rsid w:val="008A34CD"/>
    <w:rsid w:val="00922775"/>
    <w:rsid w:val="00950414"/>
    <w:rsid w:val="009F176B"/>
    <w:rsid w:val="00B82715"/>
    <w:rsid w:val="00B84F02"/>
    <w:rsid w:val="00C9702A"/>
    <w:rsid w:val="00DC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0F7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71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71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C5CE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C5CEB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B84F02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71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71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C5CE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C5CEB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B84F02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6097</Words>
  <Characters>34759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2020-06-16T09:47:00Z</dcterms:created>
  <dcterms:modified xsi:type="dcterms:W3CDTF">2020-06-16T09:47:00Z</dcterms:modified>
</cp:coreProperties>
</file>