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2DD0D" w14:textId="01EEB25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F6A3C">
        <w:rPr>
          <w:b/>
          <w:sz w:val="24"/>
          <w:szCs w:val="24"/>
        </w:rPr>
        <w:t>3373</w:t>
      </w:r>
      <w:r w:rsidR="00206311">
        <w:rPr>
          <w:b/>
          <w:sz w:val="24"/>
          <w:szCs w:val="24"/>
        </w:rPr>
        <w:t>.</w:t>
      </w:r>
    </w:p>
    <w:p w14:paraId="20870AA0" w14:textId="6542B38C" w:rsidR="00B7364F" w:rsidRPr="00140FBA" w:rsidRDefault="00FF6A3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19.03.2026</w:t>
      </w:r>
    </w:p>
    <w:p w14:paraId="77AF59D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798E99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A9767" w14:textId="5E27AB4E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1F0850" w14:textId="5DDCD381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Горшкова Светлана Викторовна</w:t>
            </w:r>
          </w:p>
        </w:tc>
      </w:tr>
      <w:tr w:rsidR="00FF6A3C" w14:paraId="0A3DAA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27579" w14:textId="32E3A9E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51A542" w14:textId="7BAAF11F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525700878734</w:t>
            </w:r>
          </w:p>
        </w:tc>
      </w:tr>
      <w:tr w:rsidR="00FF6A3C" w14:paraId="4923E0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061DF" w14:textId="62FAB3B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A7A2F8" w14:textId="67F13CBA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Gorshkova_dom@mail.ru</w:t>
            </w:r>
          </w:p>
        </w:tc>
      </w:tr>
      <w:tr w:rsidR="00FF6A3C" w14:paraId="669430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32696" w14:textId="46CDBD1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9BF85F" w14:textId="2CB39F3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+79519101046</w:t>
            </w:r>
          </w:p>
        </w:tc>
      </w:tr>
    </w:tbl>
    <w:p w14:paraId="1D1766E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D369E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5FFA468" w14:textId="77777777" w:rsidR="00FF6A3C" w:rsidRDefault="00FF6A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3A09125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3EED3D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920F7" w14:textId="69CE7FC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C28ECE" w14:textId="0880B61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FF6A3C" w14:paraId="0B640F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F115C" w14:textId="3208B83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F9CE16" w14:textId="4CD7334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F6A3C" w14:paraId="14004E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D89BA" w14:textId="138F849A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596EE6" w14:textId="76D7F6B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</w:t>
            </w:r>
          </w:p>
        </w:tc>
      </w:tr>
      <w:tr w:rsidR="00FF6A3C" w14:paraId="42D29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3B2F2" w14:textId="03DEB608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84E1AD" w14:textId="57E0F5E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Производственная база по адресу  Астраханская обл., г. Астрахань, Трусовский район, ул. Коновалова 5 Б. состоящая из следующих объектов: - Земельный участок. Категория земель: земли населенных пунктов. Вид разрешенного использования: для эксплуатации производственной базы. Площадь: 1319 +/- 13 кв. м.; Адрес (местоположение): Местоположение установлено относительно ориентира, расположенного в границах участка. Почтовый адрес ориентира: Российская Федерация, Астраханская обл., г. Астрахань, Трусовский район, ул. Коновалова 5 Б. Кадастровый номер: 30:12:040237:19. - Здание. Производственная база. Назначение: нежилое. Количество этажей: 2, в том числе подземных 0. Площадь: 476,6 кв. м. Адрес (местоположение): Российская Федерация, Астраханская обл., г. Астрахань, Трусовский район, ул. Коновалова 5 Б. Кадастровый номер: 30:12:040237:53. - Земельный участок. Категория земель: земли населенных пунктов. Вид разрешенного использования: для эксплуатации склада. Площадь: 1358 +/- 13 кв. м. Адрес (местоположение): Местоп</w:t>
            </w:r>
          </w:p>
        </w:tc>
      </w:tr>
      <w:tr w:rsidR="00FF6A3C" w14:paraId="186970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BDE73" w14:textId="11F9F93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651BA6B" w14:textId="6C46267C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10:00:00</w:t>
            </w:r>
          </w:p>
        </w:tc>
      </w:tr>
      <w:tr w:rsidR="00FF6A3C" w14:paraId="243D96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FE3AE" w14:textId="3DDAA88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CE5271" w14:textId="5A3F4A2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17:00:00</w:t>
            </w:r>
          </w:p>
        </w:tc>
      </w:tr>
    </w:tbl>
    <w:p w14:paraId="7C7B28C0" w14:textId="77777777" w:rsidR="00FF6A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9F2977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A8D18B1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FCEC469" w14:textId="77777777" w:rsidR="00FF6A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D47C152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10E7B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F732A" w14:textId="798A2B4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F1D792" w14:textId="194D569C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FF6A3C" w14:paraId="234D9B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F0B77" w14:textId="44ABE30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478889" w14:textId="47004FF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F6A3C" w14:paraId="445D2D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047C8" w14:textId="1131EE2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0EBC5F" w14:textId="7208F13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</w:t>
            </w:r>
          </w:p>
        </w:tc>
      </w:tr>
      <w:tr w:rsidR="00FF6A3C" w14:paraId="5727E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B436A" w14:textId="4389D06A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460483" w14:textId="602C440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Земельный участок. Категория земель: земли населенных пунктов. Вид разрешенного использования: для эксплуатации административного здания и склада. Площадь: 338 +/- 1 кв. м. Адрес (местоположение): Местоположение установлено относительно ориентира, расположенного в границах участка. Почтовый адрес ориентира: Российская Федерация, Астраханская обл., г. Астрахань, Кировский район, ул. С. Перовской 111 Д. Кадастровый номер: 30:12:010020:56. - Здание. Административно-бытовой корпус. Назначение: нежилое. Количество этажей: 4, в том числе подземных 0. Площадь: 737,8 кв. м. Адрес (местоположение): Российская Федерация, Астраханская обл., г. Астрахань, Кировский район, ул. С. Перовской 111 Б. Кадастровый номер: 30:12:010421:1273.</w:t>
            </w:r>
          </w:p>
        </w:tc>
      </w:tr>
      <w:tr w:rsidR="00FF6A3C" w14:paraId="108C5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38C67" w14:textId="190D5D9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FE1C31" w14:textId="1D3A55E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10:00:00</w:t>
            </w:r>
          </w:p>
        </w:tc>
      </w:tr>
      <w:tr w:rsidR="00FF6A3C" w14:paraId="6D087C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77AEC" w14:textId="30CBE64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939D5B" w14:textId="61FE297A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17:00:00</w:t>
            </w:r>
          </w:p>
        </w:tc>
      </w:tr>
    </w:tbl>
    <w:p w14:paraId="413E7630" w14:textId="77777777" w:rsidR="00FF6A3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D5C826C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5DCFC794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33D5BBA" w14:textId="77777777" w:rsidR="00FF6A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BE6E426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1E5085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7BC4A" w14:textId="77BE68C7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3F5945" w14:textId="05FFE64F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FF6A3C" w14:paraId="0763D8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26779" w14:textId="5EC6A28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E85078" w14:textId="453324F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F6A3C" w14:paraId="13B19B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E9BA1" w14:textId="05555E2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554129" w14:textId="561ED1E7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</w:t>
            </w:r>
          </w:p>
        </w:tc>
      </w:tr>
      <w:tr w:rsidR="00FF6A3C" w14:paraId="127A4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F0DBF" w14:textId="37089FA2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DF2424" w14:textId="6F55029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Земельный участок. Категория земель: земли населенных пунктов.  Вид разрешенного использования: для эксплуатации  административного здания и склада. Площадь: 1941 +/- 15 кв. м. Адрес (местоположение):  Местоположение установлено относительно ориентира,  расположенного в границах участка. Почтовый адрес ориентира: Российская Федерация, Астраханская обл., г. Астрахань, Кировский  район, ул. С. Перовской 111 Б. Кадастровый номер: 30:12:010020:22. - Здание ОГМ. Назначение: нежилое. Количество этажей:1, в том  числе подземных 0. Площадь: 504,9 кв. м. Адрес (местоположение):  Российская Федерация, Астраханская обл., г. Астрахань, Кировский район, ул. С. Перовской 111 Б. Кадастровый  номер: 30:12:010421:1275.</w:t>
            </w:r>
          </w:p>
        </w:tc>
      </w:tr>
      <w:tr w:rsidR="00FF6A3C" w14:paraId="3CE37C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80AF7" w14:textId="60E0D18E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A89A09C" w14:textId="2B51F38A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10:00:00</w:t>
            </w:r>
          </w:p>
        </w:tc>
      </w:tr>
      <w:tr w:rsidR="00FF6A3C" w14:paraId="433C34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2EA49" w14:textId="2BD42E4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52F2E0" w14:textId="01F8B91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17:00:00</w:t>
            </w:r>
          </w:p>
        </w:tc>
      </w:tr>
    </w:tbl>
    <w:p w14:paraId="78BD1946" w14:textId="77777777" w:rsidR="00FF6A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DBBE782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13731B4F" w14:textId="097F8FCA" w:rsidR="00FF6A3C" w:rsidRDefault="00FF6A3C" w:rsidP="00095CB8">
      <w:pPr>
        <w:contextualSpacing/>
        <w:rPr>
          <w:sz w:val="24"/>
          <w:szCs w:val="24"/>
        </w:rPr>
      </w:pPr>
    </w:p>
    <w:p w14:paraId="14B22AF4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09E7B71B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3C96B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BA983" w14:textId="2DAE08D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92CB87" w14:textId="4B013E8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FF6A3C" w14:paraId="35FF12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C91BE" w14:textId="0896367E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E0252D" w14:textId="09C86D8E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F6A3C" w14:paraId="157563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A77D1" w14:textId="05B52218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5351CA" w14:textId="691F900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F6A3C" w14:paraId="43588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71F61" w14:textId="10E9AD8A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2BA4A8" w14:textId="35054757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Земельный участок. Категория земель: земли населенных пунктов.  Вид разрешенного использования: для эксплуатации  административного здания и склада. Площадь: 1016 +/- 11 кв. м. Адрес (местоположение):  Местоположение установлено относительно ориентира,  расположенного в границах участка. Почтовый адрес ориентира: Российская Федерация, Астраханская обл., г. Астрахань, Кировский  район, ул. С. Перовской 111 Б. Кадастровый номер: 30:12:010020:21</w:t>
            </w:r>
          </w:p>
        </w:tc>
      </w:tr>
      <w:tr w:rsidR="00FF6A3C" w14:paraId="1858F5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8DAA8" w14:textId="6FB3512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992624" w14:textId="268EB50A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10:00:00</w:t>
            </w:r>
          </w:p>
        </w:tc>
      </w:tr>
      <w:tr w:rsidR="00FF6A3C" w14:paraId="6F9B23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C6E4D" w14:textId="4D3D7D6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E03D45" w14:textId="4BC411B4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17:00:00</w:t>
            </w:r>
          </w:p>
        </w:tc>
      </w:tr>
    </w:tbl>
    <w:p w14:paraId="517145AB" w14:textId="77777777" w:rsidR="00FF6A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5DABEF9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663F748A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20B19529" w14:textId="77777777" w:rsidR="00FF6A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7F95ED70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4B5357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5896E" w14:textId="4BF7211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360B12" w14:textId="5361107E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FF6A3C" w14:paraId="0FEA77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913CB" w14:textId="62BD95E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893607" w14:textId="4DC2834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6A3C" w14:paraId="6B2C0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56ADF" w14:textId="1E2D506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E1C414" w14:textId="3A33C61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легковой: TOYOTA </w:t>
            </w:r>
          </w:p>
        </w:tc>
      </w:tr>
      <w:tr w:rsidR="00FF6A3C" w14:paraId="59AA3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15216" w14:textId="4B727F2C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96D65A" w14:textId="6F422A47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TOYOTA Camry категория В VIN: XW7BK40K40S004951 Год выпуска: 2011 № паспорта: ПТС 78 НЕ 304065 Рег. знак: Х030КС30 Двигатель: Модель, №: 2GR 0789768, не на ходу</w:t>
            </w:r>
          </w:p>
        </w:tc>
      </w:tr>
      <w:tr w:rsidR="00FF6A3C" w14:paraId="761B99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D796F" w14:textId="02858937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B88D8F" w14:textId="585CD72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10:00:00</w:t>
            </w:r>
          </w:p>
        </w:tc>
      </w:tr>
      <w:tr w:rsidR="00FF6A3C" w14:paraId="6C6DD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BED28" w14:textId="57EDA85E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955D232" w14:textId="7CB712F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17:00:00</w:t>
            </w:r>
          </w:p>
        </w:tc>
      </w:tr>
    </w:tbl>
    <w:p w14:paraId="0A1A5354" w14:textId="77777777" w:rsidR="00FF6A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0F99527A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6A3C" w14:paraId="0C49947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9BA2AF" w14:textId="47E577E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4BD0265" w14:textId="4934B281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211B495" w14:textId="05B0C872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6A3C" w14:paraId="17E0C51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D0847F" w14:textId="6A067F2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Садкевич Юрий Николаевич (ИНН-500402826993)</w:t>
            </w:r>
          </w:p>
        </w:tc>
        <w:tc>
          <w:tcPr>
            <w:tcW w:w="3190" w:type="dxa"/>
          </w:tcPr>
          <w:p w14:paraId="4377E6FC" w14:textId="1647D3EE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11.03.2026 23:42:42</w:t>
            </w:r>
          </w:p>
        </w:tc>
        <w:tc>
          <w:tcPr>
            <w:tcW w:w="3191" w:type="dxa"/>
          </w:tcPr>
          <w:p w14:paraId="69E52C48" w14:textId="5C9A1B1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6A3C" w14:paraId="3776F69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F5AB4B" w14:textId="1F0F169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Муцольгов Зелимхан Мухарбекович (ИНН-060604966349)</w:t>
            </w:r>
          </w:p>
        </w:tc>
        <w:tc>
          <w:tcPr>
            <w:tcW w:w="3190" w:type="dxa"/>
          </w:tcPr>
          <w:p w14:paraId="7FB92EF7" w14:textId="20E20CF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14:34:48</w:t>
            </w:r>
          </w:p>
        </w:tc>
        <w:tc>
          <w:tcPr>
            <w:tcW w:w="3191" w:type="dxa"/>
          </w:tcPr>
          <w:p w14:paraId="7E4BA7F2" w14:textId="1B17904F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6A3C" w14:paraId="1F83094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DF96B6" w14:textId="7207EBD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Саидов Ильяс Магомедиминович (ИНН-301101048055)</w:t>
            </w:r>
          </w:p>
        </w:tc>
        <w:tc>
          <w:tcPr>
            <w:tcW w:w="3190" w:type="dxa"/>
          </w:tcPr>
          <w:p w14:paraId="41A5AE5E" w14:textId="34F0238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13:10:14</w:t>
            </w:r>
          </w:p>
        </w:tc>
        <w:tc>
          <w:tcPr>
            <w:tcW w:w="3191" w:type="dxa"/>
          </w:tcPr>
          <w:p w14:paraId="0C1F155B" w14:textId="7B8EB18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6A3C" w14:paraId="3C5FF2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0855CC" w14:textId="2C3E561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Мнацаканян Арсен Арменович (ИНН-235406711143)</w:t>
            </w:r>
          </w:p>
        </w:tc>
        <w:tc>
          <w:tcPr>
            <w:tcW w:w="3190" w:type="dxa"/>
          </w:tcPr>
          <w:p w14:paraId="37D01487" w14:textId="6E78E77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15:19:52</w:t>
            </w:r>
          </w:p>
        </w:tc>
        <w:tc>
          <w:tcPr>
            <w:tcW w:w="3191" w:type="dxa"/>
          </w:tcPr>
          <w:p w14:paraId="44B05955" w14:textId="2F540ABC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364745E9" w14:textId="77777777" w:rsidR="00FF6A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23278663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46490E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F0058" w14:textId="02DD78D7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6D1199" w14:textId="51F6B02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FF6A3C" w14:paraId="0E8FEC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B182D" w14:textId="0571900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9B7979" w14:textId="7FD1857C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F6A3C" w14:paraId="482C42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D9C0F" w14:textId="70AEE75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38C00C" w14:textId="23FAEFC4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легковой: MITSUBISHI PAJERO SPORT 2,5 </w:t>
            </w:r>
          </w:p>
        </w:tc>
      </w:tr>
      <w:tr w:rsidR="00FF6A3C" w14:paraId="70534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421A1" w14:textId="00ED9EB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8AF7D9" w14:textId="6CCD06A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MITSUBISHI PAJERO SPORT 2,5 категория В VIN: ММCGNKH40CFZ05096 Год выпуска: 2012 № паспорта: ПТС 78 УС 927196 Рег. знак: Е730МЕ30 Двигатель: Модель, №: 4D56 UCDK8275</w:t>
            </w:r>
          </w:p>
        </w:tc>
      </w:tr>
      <w:tr w:rsidR="00FF6A3C" w14:paraId="2830E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2A710" w14:textId="36EE539B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6FE1A9" w14:textId="1084DCFC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10:00:00</w:t>
            </w:r>
          </w:p>
        </w:tc>
      </w:tr>
      <w:tr w:rsidR="00FF6A3C" w14:paraId="25171D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8721D" w14:textId="700A309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8EB088" w14:textId="541E5888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17:00:00</w:t>
            </w:r>
          </w:p>
        </w:tc>
      </w:tr>
    </w:tbl>
    <w:p w14:paraId="01C3D1E5" w14:textId="77777777" w:rsidR="00FF6A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4A5D89A9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6A3C" w14:paraId="7EAB07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30BDCA" w14:textId="2EE8C4D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EEDF5EE" w14:textId="32D3D9A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A007590" w14:textId="04528177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6A3C" w14:paraId="637587D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57324C" w14:textId="6C3D6DDF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Мнацаканян Арсен Арменович (ИНН-235406711143)</w:t>
            </w:r>
          </w:p>
        </w:tc>
        <w:tc>
          <w:tcPr>
            <w:tcW w:w="3190" w:type="dxa"/>
          </w:tcPr>
          <w:p w14:paraId="66313399" w14:textId="0BACF455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15:18:56</w:t>
            </w:r>
          </w:p>
        </w:tc>
        <w:tc>
          <w:tcPr>
            <w:tcW w:w="3191" w:type="dxa"/>
          </w:tcPr>
          <w:p w14:paraId="089551F3" w14:textId="05261F26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7C424793" w14:textId="77777777" w:rsidR="00FF6A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42EF43C7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A3C" w14:paraId="4E80F5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E9C8B" w14:textId="0B57D49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9851A4" w14:textId="1DB0230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СТРОИТЕЛЬНО-МОНТАЖНОЕ ПРЕДПРИЯТИЕ "ЭЛЕКТРОГАЗ"</w:t>
            </w:r>
          </w:p>
        </w:tc>
      </w:tr>
      <w:tr w:rsidR="00FF6A3C" w14:paraId="4DED1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6FD15" w14:textId="43825ED2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07D7C2" w14:textId="093BF04D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F6A3C" w14:paraId="3835C5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C6D7A" w14:textId="7B7C7534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60A8BB" w14:textId="5B7E7504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MITSUBISHI OUTLANDER 2.4</w:t>
            </w:r>
          </w:p>
        </w:tc>
      </w:tr>
      <w:tr w:rsidR="00FF6A3C" w14:paraId="72ABA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203F7" w14:textId="70A940B4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BED985" w14:textId="1D5BF964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 MITSUBISHI OUTLANDER 2.4 VIN: JMBXNCW5W9Z000363 Год выпуска: 2008 № паспорта: ПТС 77 YE 386971 Рег. знак: Р164ЕТ30 Двигатель: Модель, №:4В12 CG5826</w:t>
            </w:r>
          </w:p>
        </w:tc>
      </w:tr>
      <w:tr w:rsidR="00FF6A3C" w14:paraId="3784DF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521FB" w14:textId="28241A20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2571A1" w14:textId="6C7B2A1F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10:00:00</w:t>
            </w:r>
          </w:p>
        </w:tc>
      </w:tr>
      <w:tr w:rsidR="00FF6A3C" w14:paraId="12636C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1D715" w14:textId="0C0B0449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8F5379E" w14:textId="4C0BDB53" w:rsidR="00FF6A3C" w:rsidRDefault="00FF6A3C" w:rsidP="00FF6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16.03.2026 17:00:00</w:t>
            </w:r>
          </w:p>
        </w:tc>
      </w:tr>
    </w:tbl>
    <w:p w14:paraId="114D01E5" w14:textId="77777777" w:rsidR="00FF6A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422922B3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090135C8" w14:textId="77777777" w:rsidR="00FF6A3C" w:rsidRDefault="00FF6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3A91E542" w14:textId="3F24FCC0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A14ECD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FCFDCF5" w14:textId="77777777" w:rsidR="00095CB8" w:rsidRDefault="00095CB8" w:rsidP="00095CB8">
      <w:pPr>
        <w:contextualSpacing/>
        <w:rPr>
          <w:sz w:val="24"/>
          <w:szCs w:val="24"/>
        </w:rPr>
      </w:pPr>
    </w:p>
    <w:p w14:paraId="445C9AD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7EBB"/>
  <w15:docId w15:val="{1259F4C3-C49B-4C9B-B620-E75C79A4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2026-03-19T06:56:00Z</dcterms:created>
  <dcterms:modified xsi:type="dcterms:W3CDTF">2026-03-19T06:56:00Z</dcterms:modified>
</cp:coreProperties>
</file>