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B5A9E" w14:textId="77777777" w:rsidR="00961E3E" w:rsidRPr="008C7DAA" w:rsidRDefault="00832CEB" w:rsidP="00961E3E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>ДОГОВОР № ____</w:t>
      </w:r>
    </w:p>
    <w:p w14:paraId="40704B25" w14:textId="77777777" w:rsidR="000B4476" w:rsidRDefault="00832CEB" w:rsidP="000B4476">
      <w:pPr>
        <w:pStyle w:val="af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 xml:space="preserve">купли-продажи </w:t>
      </w:r>
      <w:r w:rsidR="000B4476">
        <w:rPr>
          <w:rFonts w:ascii="Times New Roman" w:hAnsi="Times New Roman" w:cs="Times New Roman"/>
          <w:b/>
          <w:bCs/>
          <w:sz w:val="24"/>
          <w:szCs w:val="24"/>
        </w:rPr>
        <w:t xml:space="preserve">права требования  </w:t>
      </w:r>
    </w:p>
    <w:p w14:paraId="2EFFAC13" w14:textId="77777777" w:rsidR="005A0302" w:rsidRPr="000B4476" w:rsidRDefault="000B4476" w:rsidP="000B4476">
      <w:pPr>
        <w:pStyle w:val="af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(дебиторской задолженности)</w:t>
      </w:r>
    </w:p>
    <w:p w14:paraId="21792261" w14:textId="77777777" w:rsidR="003315F6" w:rsidRPr="00084046" w:rsidRDefault="00832CEB" w:rsidP="00084046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 xml:space="preserve"> </w:t>
      </w:r>
    </w:p>
    <w:p w14:paraId="3F28B609" w14:textId="77777777" w:rsidR="004B35EB" w:rsidRPr="008C7DAA" w:rsidRDefault="00EF59E5" w:rsidP="00EF59E5">
      <w:pPr>
        <w:tabs>
          <w:tab w:val="left" w:pos="567"/>
        </w:tabs>
        <w:suppressAutoHyphens w:val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г. Чебоксары                 </w:t>
      </w:r>
      <w:r w:rsidR="004B35EB" w:rsidRPr="008C7DAA">
        <w:rPr>
          <w:sz w:val="24"/>
          <w:szCs w:val="24"/>
          <w:lang w:eastAsia="ru-RU"/>
        </w:rPr>
        <w:t xml:space="preserve">                   </w:t>
      </w:r>
      <w:r>
        <w:rPr>
          <w:sz w:val="24"/>
          <w:szCs w:val="24"/>
          <w:lang w:eastAsia="ru-RU"/>
        </w:rPr>
        <w:t xml:space="preserve">                                  </w:t>
      </w:r>
      <w:r w:rsidR="004B35EB" w:rsidRPr="008C7DAA">
        <w:rPr>
          <w:sz w:val="24"/>
          <w:szCs w:val="24"/>
          <w:lang w:eastAsia="ru-RU"/>
        </w:rPr>
        <w:t xml:space="preserve">               </w:t>
      </w:r>
      <w:proofErr w:type="gramStart"/>
      <w:r w:rsidR="004B35EB" w:rsidRPr="008C7DAA">
        <w:rPr>
          <w:sz w:val="24"/>
          <w:szCs w:val="24"/>
          <w:lang w:eastAsia="ru-RU"/>
        </w:rPr>
        <w:t xml:space="preserve">   «</w:t>
      </w:r>
      <w:proofErr w:type="gramEnd"/>
      <w:r w:rsidR="004B35EB" w:rsidRPr="008C7DAA">
        <w:rPr>
          <w:sz w:val="24"/>
          <w:szCs w:val="24"/>
          <w:lang w:eastAsia="ru-RU"/>
        </w:rPr>
        <w:t>____» ___________ 202</w:t>
      </w:r>
      <w:r w:rsidR="00565FD4">
        <w:rPr>
          <w:sz w:val="24"/>
          <w:szCs w:val="24"/>
          <w:lang w:eastAsia="ru-RU"/>
        </w:rPr>
        <w:t>5</w:t>
      </w:r>
      <w:r w:rsidR="004B35EB" w:rsidRPr="008C7DAA">
        <w:rPr>
          <w:sz w:val="24"/>
          <w:szCs w:val="24"/>
          <w:lang w:eastAsia="ru-RU"/>
        </w:rPr>
        <w:t xml:space="preserve"> г.</w:t>
      </w:r>
    </w:p>
    <w:p w14:paraId="17DC4619" w14:textId="77777777" w:rsidR="004B35EB" w:rsidRPr="008C7DAA" w:rsidRDefault="004B35EB" w:rsidP="004B35EB">
      <w:pPr>
        <w:tabs>
          <w:tab w:val="left" w:pos="567"/>
        </w:tabs>
        <w:suppressAutoHyphens w:val="0"/>
        <w:jc w:val="both"/>
        <w:rPr>
          <w:sz w:val="24"/>
          <w:szCs w:val="24"/>
          <w:lang w:eastAsia="ru-RU"/>
        </w:rPr>
      </w:pPr>
    </w:p>
    <w:p w14:paraId="7879E3DA" w14:textId="77777777" w:rsidR="004B35EB" w:rsidRPr="008C7DAA" w:rsidRDefault="004B35EB" w:rsidP="004B35EB">
      <w:pPr>
        <w:pStyle w:val="Nonformat"/>
        <w:ind w:firstLine="567"/>
        <w:jc w:val="both"/>
        <w:rPr>
          <w:rFonts w:ascii="Times New Roman" w:hAnsi="Times New Roman"/>
          <w:sz w:val="24"/>
          <w:szCs w:val="24"/>
        </w:rPr>
      </w:pPr>
      <w:r w:rsidRPr="008C7DAA">
        <w:rPr>
          <w:rFonts w:ascii="Times New Roman" w:eastAsia="Calibri" w:hAnsi="Times New Roman"/>
          <w:b/>
          <w:sz w:val="24"/>
          <w:szCs w:val="24"/>
          <w:lang w:eastAsia="en-US"/>
        </w:rPr>
        <w:t>ООО «</w:t>
      </w:r>
      <w:r w:rsidR="009903D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СК «Стройсфера</w:t>
      </w:r>
      <w:r w:rsidRPr="008C7DAA">
        <w:rPr>
          <w:rFonts w:ascii="Times New Roman" w:eastAsia="Calibri" w:hAnsi="Times New Roman"/>
          <w:b/>
          <w:sz w:val="24"/>
          <w:szCs w:val="24"/>
          <w:lang w:eastAsia="en-US"/>
        </w:rPr>
        <w:t>»,</w:t>
      </w:r>
      <w:r w:rsidRPr="008C7DAA">
        <w:rPr>
          <w:rFonts w:ascii="Times New Roman" w:eastAsia="Calibri" w:hAnsi="Times New Roman"/>
          <w:sz w:val="24"/>
          <w:szCs w:val="24"/>
          <w:lang w:eastAsia="en-US"/>
        </w:rPr>
        <w:t xml:space="preserve"> в лице конкурсного управляющего </w:t>
      </w:r>
      <w:r w:rsidR="009903D7">
        <w:rPr>
          <w:rFonts w:ascii="Times New Roman" w:eastAsia="Calibri" w:hAnsi="Times New Roman"/>
          <w:sz w:val="24"/>
          <w:szCs w:val="24"/>
          <w:lang w:eastAsia="en-US"/>
        </w:rPr>
        <w:t>Артамонова Бориса Александровича, действующего</w:t>
      </w:r>
      <w:r w:rsidRPr="008C7DAA">
        <w:rPr>
          <w:rFonts w:ascii="Times New Roman" w:eastAsia="Calibri" w:hAnsi="Times New Roman"/>
          <w:sz w:val="24"/>
          <w:szCs w:val="24"/>
          <w:lang w:eastAsia="en-US"/>
        </w:rPr>
        <w:t xml:space="preserve"> на основании </w:t>
      </w:r>
      <w:r w:rsidR="009903D7" w:rsidRPr="009903D7">
        <w:rPr>
          <w:rFonts w:ascii="Times New Roman" w:eastAsia="Calibri" w:hAnsi="Times New Roman"/>
          <w:sz w:val="24"/>
          <w:szCs w:val="24"/>
          <w:lang w:eastAsia="en-US"/>
        </w:rPr>
        <w:t>Решения Арбитражного суда Чувашской Республики от 05.08.2022 по делу № А79-9109/2018</w:t>
      </w:r>
      <w:r w:rsidRPr="008C7D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8C7DAA">
        <w:rPr>
          <w:rFonts w:ascii="Times New Roman" w:eastAsia="Calibri" w:hAnsi="Times New Roman"/>
          <w:iCs/>
          <w:color w:val="000000"/>
          <w:sz w:val="24"/>
          <w:szCs w:val="24"/>
          <w:lang w:eastAsia="en-US"/>
        </w:rPr>
        <w:t xml:space="preserve">именуемый в дальнейшем "Продавец", с одной стороны, </w:t>
      </w:r>
      <w:r w:rsidR="003315F6" w:rsidRPr="008C7DAA">
        <w:rPr>
          <w:rFonts w:ascii="Times New Roman" w:hAnsi="Times New Roman"/>
          <w:sz w:val="24"/>
          <w:szCs w:val="24"/>
        </w:rPr>
        <w:t>и</w:t>
      </w:r>
    </w:p>
    <w:p w14:paraId="772719ED" w14:textId="77777777" w:rsidR="003315F6" w:rsidRPr="008C7DAA" w:rsidRDefault="003315F6" w:rsidP="0019041A">
      <w:pPr>
        <w:pStyle w:val="Nonformat"/>
        <w:ind w:firstLine="567"/>
        <w:jc w:val="both"/>
        <w:rPr>
          <w:rFonts w:ascii="Times New Roman" w:hAnsi="Times New Roman"/>
          <w:sz w:val="24"/>
          <w:szCs w:val="24"/>
        </w:rPr>
      </w:pPr>
      <w:r w:rsidRPr="008C7DAA">
        <w:rPr>
          <w:rFonts w:ascii="Times New Roman" w:hAnsi="Times New Roman"/>
          <w:sz w:val="24"/>
          <w:szCs w:val="24"/>
        </w:rPr>
        <w:t> ___________</w:t>
      </w:r>
      <w:r w:rsidR="00961E3E" w:rsidRPr="008C7DAA">
        <w:rPr>
          <w:rFonts w:ascii="Times New Roman" w:hAnsi="Times New Roman"/>
          <w:sz w:val="24"/>
          <w:szCs w:val="24"/>
        </w:rPr>
        <w:t>_________________________</w:t>
      </w:r>
      <w:r w:rsidRPr="008C7DAA">
        <w:rPr>
          <w:rFonts w:ascii="Times New Roman" w:hAnsi="Times New Roman"/>
          <w:sz w:val="24"/>
          <w:szCs w:val="24"/>
        </w:rPr>
        <w:t>____________________________________, именуемое в дальнейшем «Покупатель» (ИНН ________________, ОГРН _______________), в лице _________________________________</w:t>
      </w:r>
      <w:r w:rsidR="00961E3E" w:rsidRPr="008C7DAA">
        <w:rPr>
          <w:rFonts w:ascii="Times New Roman" w:hAnsi="Times New Roman"/>
          <w:sz w:val="24"/>
          <w:szCs w:val="24"/>
        </w:rPr>
        <w:t>__________________</w:t>
      </w:r>
      <w:r w:rsidRPr="008C7DAA">
        <w:rPr>
          <w:rFonts w:ascii="Times New Roman" w:hAnsi="Times New Roman"/>
          <w:sz w:val="24"/>
          <w:szCs w:val="24"/>
        </w:rPr>
        <w:t>______________________, действующего на основании ________</w:t>
      </w:r>
      <w:r w:rsidR="00961E3E" w:rsidRPr="008C7DAA">
        <w:rPr>
          <w:rFonts w:ascii="Times New Roman" w:hAnsi="Times New Roman"/>
          <w:sz w:val="24"/>
          <w:szCs w:val="24"/>
        </w:rPr>
        <w:t>________________________</w:t>
      </w:r>
      <w:r w:rsidRPr="008C7DAA">
        <w:rPr>
          <w:rFonts w:ascii="Times New Roman" w:hAnsi="Times New Roman"/>
          <w:sz w:val="24"/>
          <w:szCs w:val="24"/>
        </w:rPr>
        <w:t>______, с</w:t>
      </w:r>
      <w:r w:rsidRPr="008C7DAA">
        <w:rPr>
          <w:rFonts w:ascii="Times New Roman" w:hAnsi="Times New Roman"/>
          <w:bCs/>
          <w:sz w:val="24"/>
          <w:szCs w:val="24"/>
        </w:rPr>
        <w:t> </w:t>
      </w:r>
      <w:r w:rsidRPr="008C7DAA">
        <w:rPr>
          <w:rFonts w:ascii="Times New Roman" w:hAnsi="Times New Roman"/>
          <w:sz w:val="24"/>
          <w:szCs w:val="24"/>
        </w:rPr>
        <w:t>другой стороны,</w:t>
      </w:r>
      <w:r w:rsidR="0019041A" w:rsidRPr="008C7DAA">
        <w:rPr>
          <w:rFonts w:ascii="Times New Roman" w:hAnsi="Times New Roman"/>
          <w:sz w:val="24"/>
          <w:szCs w:val="24"/>
        </w:rPr>
        <w:t xml:space="preserve"> </w:t>
      </w:r>
      <w:r w:rsidRPr="008C7DAA">
        <w:rPr>
          <w:rFonts w:ascii="Times New Roman" w:hAnsi="Times New Roman"/>
          <w:sz w:val="24"/>
          <w:szCs w:val="24"/>
        </w:rPr>
        <w:t>совместно именуемые «Стороны», заключили настоящий договор о нижеследующем.</w:t>
      </w:r>
    </w:p>
    <w:p w14:paraId="321AA37E" w14:textId="77777777" w:rsidR="003315F6" w:rsidRPr="008C7DAA" w:rsidRDefault="003315F6" w:rsidP="00F242CA">
      <w:pPr>
        <w:pStyle w:val="Nonformat"/>
        <w:ind w:firstLine="567"/>
        <w:rPr>
          <w:rFonts w:ascii="Times New Roman" w:hAnsi="Times New Roman"/>
          <w:b/>
          <w:sz w:val="24"/>
          <w:szCs w:val="24"/>
        </w:rPr>
      </w:pPr>
    </w:p>
    <w:p w14:paraId="42FEDF22" w14:textId="77777777" w:rsidR="003315F6" w:rsidRPr="008C7DAA" w:rsidRDefault="003315F6" w:rsidP="00F242CA">
      <w:pPr>
        <w:pStyle w:val="Nonformat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>1. Предмет договора</w:t>
      </w:r>
    </w:p>
    <w:p w14:paraId="46C2E455" w14:textId="77777777" w:rsidR="00665262" w:rsidRPr="007C6EFB" w:rsidRDefault="00665262" w:rsidP="00665262">
      <w:pPr>
        <w:pStyle w:val="af0"/>
        <w:tabs>
          <w:tab w:val="left" w:pos="0"/>
          <w:tab w:val="left" w:pos="567"/>
          <w:tab w:val="left" w:pos="709"/>
        </w:tabs>
        <w:ind w:left="45" w:firstLine="522"/>
        <w:rPr>
          <w:rFonts w:ascii="Times New Roman" w:hAnsi="Times New Roman" w:cs="Times New Roman"/>
          <w:sz w:val="24"/>
          <w:szCs w:val="24"/>
        </w:rPr>
      </w:pPr>
      <w:r w:rsidRPr="00870CB1">
        <w:rPr>
          <w:rFonts w:ascii="Times New Roman" w:hAnsi="Times New Roman" w:cs="Times New Roman"/>
          <w:bCs/>
          <w:sz w:val="24"/>
          <w:szCs w:val="24"/>
        </w:rPr>
        <w:t>1.1.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Продавец обязуется</w:t>
      </w:r>
      <w:r w:rsidRPr="00870CB1">
        <w:rPr>
          <w:rFonts w:ascii="Times New Roman" w:hAnsi="Times New Roman" w:cs="Times New Roman"/>
          <w:sz w:val="24"/>
          <w:szCs w:val="24"/>
        </w:rPr>
        <w:t xml:space="preserve"> передать Покупателю прав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70CB1">
        <w:rPr>
          <w:rFonts w:ascii="Times New Roman" w:hAnsi="Times New Roman" w:cs="Times New Roman"/>
          <w:sz w:val="24"/>
          <w:szCs w:val="24"/>
        </w:rPr>
        <w:t xml:space="preserve"> требования </w:t>
      </w:r>
      <w:r w:rsidRPr="00870CB1">
        <w:rPr>
          <w:rFonts w:ascii="Times New Roman" w:hAnsi="Times New Roman" w:cs="Times New Roman"/>
          <w:bCs/>
          <w:sz w:val="24"/>
          <w:szCs w:val="24"/>
        </w:rPr>
        <w:t>д</w:t>
      </w:r>
      <w:r w:rsidRPr="00870CB1">
        <w:rPr>
          <w:rFonts w:ascii="Times New Roman" w:hAnsi="Times New Roman" w:cs="Times New Roman"/>
          <w:sz w:val="24"/>
          <w:szCs w:val="24"/>
        </w:rPr>
        <w:t xml:space="preserve">ебиторской задолженности перед </w:t>
      </w:r>
      <w:r>
        <w:rPr>
          <w:rFonts w:ascii="Times New Roman" w:hAnsi="Times New Roman"/>
          <w:sz w:val="24"/>
          <w:szCs w:val="24"/>
        </w:rPr>
        <w:t>ООО «Строительная компания «Стройсфера</w:t>
      </w:r>
      <w:r w:rsidRPr="00992D2C">
        <w:rPr>
          <w:rFonts w:ascii="Times New Roman" w:hAnsi="Times New Roman"/>
          <w:sz w:val="24"/>
          <w:szCs w:val="24"/>
        </w:rPr>
        <w:t xml:space="preserve">», </w:t>
      </w:r>
      <w:r w:rsidRPr="00870CB1">
        <w:rPr>
          <w:rFonts w:ascii="Times New Roman" w:hAnsi="Times New Roman" w:cs="Times New Roman"/>
          <w:sz w:val="24"/>
          <w:szCs w:val="24"/>
        </w:rPr>
        <w:t>указанное в п. 1.3. настоящего до</w:t>
      </w:r>
      <w:r>
        <w:rPr>
          <w:rFonts w:ascii="Times New Roman" w:hAnsi="Times New Roman" w:cs="Times New Roman"/>
          <w:sz w:val="24"/>
          <w:szCs w:val="24"/>
        </w:rPr>
        <w:t>говора, а Покупатель обязуется</w:t>
      </w:r>
      <w:r w:rsidRPr="00870CB1">
        <w:rPr>
          <w:rFonts w:ascii="Times New Roman" w:hAnsi="Times New Roman" w:cs="Times New Roman"/>
          <w:sz w:val="24"/>
          <w:szCs w:val="24"/>
        </w:rPr>
        <w:t xml:space="preserve"> принять эт</w:t>
      </w:r>
      <w:r>
        <w:rPr>
          <w:rFonts w:ascii="Times New Roman" w:hAnsi="Times New Roman" w:cs="Times New Roman"/>
          <w:sz w:val="24"/>
          <w:szCs w:val="24"/>
        </w:rPr>
        <w:t xml:space="preserve">о право и уплатить за него покупную цену в </w:t>
      </w:r>
      <w:r w:rsidRPr="00870CB1">
        <w:rPr>
          <w:rFonts w:ascii="Times New Roman" w:hAnsi="Times New Roman" w:cs="Times New Roman"/>
          <w:sz w:val="24"/>
          <w:szCs w:val="24"/>
        </w:rPr>
        <w:t xml:space="preserve">порядке, предусмотренном </w:t>
      </w:r>
      <w:r w:rsidRPr="007C6EFB">
        <w:rPr>
          <w:rFonts w:ascii="Times New Roman" w:hAnsi="Times New Roman" w:cs="Times New Roman"/>
          <w:sz w:val="24"/>
          <w:szCs w:val="24"/>
        </w:rPr>
        <w:t>условиями настоящего Договора.</w:t>
      </w:r>
    </w:p>
    <w:p w14:paraId="3DBE6792" w14:textId="77777777" w:rsidR="00665262" w:rsidRPr="007C6EFB" w:rsidRDefault="00665262" w:rsidP="00665262">
      <w:pPr>
        <w:pStyle w:val="af0"/>
        <w:tabs>
          <w:tab w:val="left" w:pos="0"/>
          <w:tab w:val="left" w:pos="180"/>
          <w:tab w:val="left" w:pos="709"/>
        </w:tabs>
        <w:ind w:left="45" w:firstLine="522"/>
        <w:rPr>
          <w:rFonts w:ascii="Times New Roman" w:hAnsi="Times New Roman" w:cs="Times New Roman"/>
          <w:sz w:val="24"/>
          <w:szCs w:val="24"/>
        </w:rPr>
      </w:pPr>
      <w:r w:rsidRPr="007C6EFB">
        <w:rPr>
          <w:rFonts w:ascii="Times New Roman" w:hAnsi="Times New Roman" w:cs="Times New Roman"/>
          <w:sz w:val="24"/>
          <w:szCs w:val="24"/>
        </w:rPr>
        <w:t xml:space="preserve">1.2. Покупатель является победителем торгов по продаже имущества, указанного в п.1.3. настоящего Договора, проведенных посредством </w:t>
      </w:r>
      <w:r>
        <w:rPr>
          <w:rFonts w:ascii="Times New Roman" w:hAnsi="Times New Roman" w:cs="Times New Roman"/>
          <w:sz w:val="24"/>
          <w:szCs w:val="24"/>
        </w:rPr>
        <w:t>открытого аукциона,</w:t>
      </w:r>
      <w:r w:rsidRPr="007C6EFB">
        <w:rPr>
          <w:rFonts w:ascii="Times New Roman" w:hAnsi="Times New Roman" w:cs="Times New Roman"/>
          <w:sz w:val="24"/>
          <w:szCs w:val="24"/>
        </w:rPr>
        <w:t xml:space="preserve"> что подтверждается протоколом № ____ о результатах торгов от </w:t>
      </w:r>
      <w:r>
        <w:rPr>
          <w:rFonts w:ascii="Times New Roman" w:hAnsi="Times New Roman" w:cs="Times New Roman"/>
          <w:sz w:val="24"/>
          <w:szCs w:val="24"/>
        </w:rPr>
        <w:t>___2025</w:t>
      </w:r>
      <w:r w:rsidRPr="007C6EFB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4C982BF2" w14:textId="77777777" w:rsidR="00665262" w:rsidRPr="003E4693" w:rsidRDefault="00665262" w:rsidP="00665262">
      <w:pPr>
        <w:autoSpaceDN w:val="0"/>
        <w:adjustRightInd w:val="0"/>
        <w:ind w:firstLine="567"/>
        <w:rPr>
          <w:sz w:val="24"/>
          <w:szCs w:val="24"/>
          <w:lang w:eastAsia="ru-RU"/>
        </w:rPr>
      </w:pPr>
      <w:r w:rsidRPr="007C6EFB">
        <w:rPr>
          <w:sz w:val="24"/>
          <w:szCs w:val="24"/>
        </w:rPr>
        <w:t>1.3</w:t>
      </w:r>
      <w:r w:rsidRPr="003E4693">
        <w:rPr>
          <w:sz w:val="24"/>
          <w:szCs w:val="24"/>
        </w:rPr>
        <w:t xml:space="preserve">. Предметом договора является права требования (дебиторская задолженность) </w:t>
      </w:r>
      <w:r w:rsidRPr="003E4693">
        <w:rPr>
          <w:sz w:val="24"/>
          <w:szCs w:val="24"/>
          <w:lang w:eastAsia="ru-RU"/>
        </w:rPr>
        <w:t>к следующим дебиторам:</w:t>
      </w:r>
    </w:p>
    <w:p w14:paraId="04DACFF0" w14:textId="77777777" w:rsidR="00665262" w:rsidRPr="003E4693" w:rsidRDefault="00665262" w:rsidP="00665262">
      <w:pPr>
        <w:autoSpaceDN w:val="0"/>
        <w:adjustRightInd w:val="0"/>
        <w:ind w:firstLine="567"/>
        <w:rPr>
          <w:kern w:val="2"/>
          <w:sz w:val="24"/>
          <w:szCs w:val="24"/>
        </w:rPr>
      </w:pPr>
      <w:r w:rsidRPr="003E4693">
        <w:rPr>
          <w:kern w:val="2"/>
          <w:sz w:val="24"/>
          <w:szCs w:val="24"/>
        </w:rPr>
        <w:t xml:space="preserve">- к </w:t>
      </w:r>
      <w:r w:rsidR="006437B8" w:rsidRPr="006437B8">
        <w:rPr>
          <w:kern w:val="2"/>
          <w:sz w:val="24"/>
          <w:szCs w:val="24"/>
        </w:rPr>
        <w:t>Седракян Левон Ашотовичу в размере 1</w:t>
      </w:r>
      <w:r w:rsidR="006437B8">
        <w:rPr>
          <w:kern w:val="2"/>
          <w:sz w:val="24"/>
          <w:szCs w:val="24"/>
        </w:rPr>
        <w:t> </w:t>
      </w:r>
      <w:r w:rsidR="006437B8" w:rsidRPr="006437B8">
        <w:rPr>
          <w:kern w:val="2"/>
          <w:sz w:val="24"/>
          <w:szCs w:val="24"/>
        </w:rPr>
        <w:t>296</w:t>
      </w:r>
      <w:r w:rsidR="006437B8">
        <w:rPr>
          <w:kern w:val="2"/>
          <w:sz w:val="24"/>
          <w:szCs w:val="24"/>
        </w:rPr>
        <w:t xml:space="preserve"> </w:t>
      </w:r>
      <w:r w:rsidR="006437B8" w:rsidRPr="006437B8">
        <w:rPr>
          <w:kern w:val="2"/>
          <w:sz w:val="24"/>
          <w:szCs w:val="24"/>
        </w:rPr>
        <w:t>000 руб.</w:t>
      </w:r>
      <w:r w:rsidR="006437B8">
        <w:rPr>
          <w:kern w:val="2"/>
          <w:sz w:val="24"/>
          <w:szCs w:val="24"/>
        </w:rPr>
        <w:t>,</w:t>
      </w:r>
    </w:p>
    <w:p w14:paraId="5967E8AD" w14:textId="77777777" w:rsidR="006437B8" w:rsidRDefault="00665262" w:rsidP="006437B8">
      <w:pPr>
        <w:autoSpaceDN w:val="0"/>
        <w:adjustRightInd w:val="0"/>
        <w:ind w:firstLine="567"/>
        <w:rPr>
          <w:kern w:val="2"/>
          <w:sz w:val="24"/>
          <w:szCs w:val="24"/>
        </w:rPr>
      </w:pPr>
      <w:r w:rsidRPr="003E4693">
        <w:rPr>
          <w:kern w:val="2"/>
          <w:sz w:val="24"/>
          <w:szCs w:val="24"/>
        </w:rPr>
        <w:t xml:space="preserve">- </w:t>
      </w:r>
      <w:r w:rsidR="006437B8">
        <w:rPr>
          <w:kern w:val="2"/>
          <w:sz w:val="24"/>
          <w:szCs w:val="24"/>
        </w:rPr>
        <w:t xml:space="preserve">к </w:t>
      </w:r>
      <w:r w:rsidR="006437B8" w:rsidRPr="006437B8">
        <w:rPr>
          <w:kern w:val="2"/>
          <w:sz w:val="24"/>
          <w:szCs w:val="24"/>
        </w:rPr>
        <w:t>Закеян Ванику Айковичу в размере</w:t>
      </w:r>
      <w:r w:rsidR="006437B8">
        <w:rPr>
          <w:kern w:val="2"/>
          <w:sz w:val="24"/>
          <w:szCs w:val="24"/>
        </w:rPr>
        <w:t xml:space="preserve"> </w:t>
      </w:r>
      <w:r w:rsidR="006437B8" w:rsidRPr="006437B8">
        <w:rPr>
          <w:kern w:val="2"/>
          <w:sz w:val="24"/>
          <w:szCs w:val="24"/>
        </w:rPr>
        <w:t>12</w:t>
      </w:r>
      <w:r w:rsidR="006437B8">
        <w:rPr>
          <w:kern w:val="2"/>
          <w:sz w:val="24"/>
          <w:szCs w:val="24"/>
        </w:rPr>
        <w:t> </w:t>
      </w:r>
      <w:r w:rsidR="006437B8" w:rsidRPr="006437B8">
        <w:rPr>
          <w:kern w:val="2"/>
          <w:sz w:val="24"/>
          <w:szCs w:val="24"/>
        </w:rPr>
        <w:t>954</w:t>
      </w:r>
      <w:r w:rsidR="006437B8">
        <w:rPr>
          <w:kern w:val="2"/>
          <w:sz w:val="24"/>
          <w:szCs w:val="24"/>
        </w:rPr>
        <w:t xml:space="preserve"> </w:t>
      </w:r>
      <w:r w:rsidR="006437B8" w:rsidRPr="006437B8">
        <w:rPr>
          <w:kern w:val="2"/>
          <w:sz w:val="24"/>
          <w:szCs w:val="24"/>
        </w:rPr>
        <w:t>664,26 руб.</w:t>
      </w:r>
      <w:r w:rsidR="006437B8">
        <w:rPr>
          <w:kern w:val="2"/>
          <w:sz w:val="24"/>
          <w:szCs w:val="24"/>
        </w:rPr>
        <w:t>,</w:t>
      </w:r>
    </w:p>
    <w:p w14:paraId="0256216C" w14:textId="77777777" w:rsidR="00665262" w:rsidRPr="003E4693" w:rsidRDefault="006437B8" w:rsidP="006437B8">
      <w:pPr>
        <w:autoSpaceDN w:val="0"/>
        <w:adjustRightInd w:val="0"/>
        <w:ind w:firstLine="567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- </w:t>
      </w:r>
      <w:r w:rsidRPr="006437B8">
        <w:rPr>
          <w:kern w:val="2"/>
          <w:sz w:val="24"/>
          <w:szCs w:val="24"/>
        </w:rPr>
        <w:t>ООО «Стройсфера-Агро» в размере 226950 руб.</w:t>
      </w:r>
    </w:p>
    <w:p w14:paraId="3D4CE747" w14:textId="77777777" w:rsidR="00665262" w:rsidRDefault="00665262" w:rsidP="00665262">
      <w:pPr>
        <w:autoSpaceDN w:val="0"/>
        <w:adjustRightInd w:val="0"/>
        <w:ind w:firstLine="567"/>
        <w:rPr>
          <w:sz w:val="24"/>
          <w:szCs w:val="24"/>
        </w:rPr>
      </w:pPr>
      <w:r w:rsidRPr="003E4693">
        <w:rPr>
          <w:sz w:val="24"/>
          <w:szCs w:val="24"/>
        </w:rPr>
        <w:t>1.4. Действительность реализуемой дебиторской задолженности</w:t>
      </w:r>
      <w:r w:rsidRPr="00E8445C">
        <w:rPr>
          <w:sz w:val="24"/>
          <w:szCs w:val="24"/>
        </w:rPr>
        <w:t xml:space="preserve"> подтверждается следующими вступившими в законную силу судебными актами:</w:t>
      </w:r>
    </w:p>
    <w:p w14:paraId="4A516DBB" w14:textId="77777777" w:rsidR="00C65EFE" w:rsidRDefault="00665262" w:rsidP="006437B8">
      <w:pPr>
        <w:autoSpaceDN w:val="0"/>
        <w:adjustRightInd w:val="0"/>
        <w:ind w:firstLine="567"/>
        <w:rPr>
          <w:color w:val="000000"/>
          <w:sz w:val="24"/>
          <w:szCs w:val="24"/>
          <w:lang w:eastAsia="ru-RU"/>
        </w:rPr>
      </w:pPr>
      <w:r>
        <w:rPr>
          <w:sz w:val="24"/>
          <w:szCs w:val="24"/>
        </w:rPr>
        <w:t xml:space="preserve">- </w:t>
      </w:r>
      <w:r w:rsidR="006437B8" w:rsidRPr="006437B8">
        <w:rPr>
          <w:color w:val="000000"/>
          <w:sz w:val="24"/>
          <w:szCs w:val="24"/>
          <w:lang w:eastAsia="ru-RU"/>
        </w:rPr>
        <w:t>Определение</w:t>
      </w:r>
      <w:r w:rsidR="006437B8">
        <w:rPr>
          <w:color w:val="000000"/>
          <w:sz w:val="24"/>
          <w:szCs w:val="24"/>
          <w:lang w:eastAsia="ru-RU"/>
        </w:rPr>
        <w:t>м</w:t>
      </w:r>
      <w:r w:rsidR="006437B8" w:rsidRPr="006437B8">
        <w:rPr>
          <w:color w:val="000000"/>
          <w:sz w:val="24"/>
          <w:szCs w:val="24"/>
          <w:lang w:eastAsia="ru-RU"/>
        </w:rPr>
        <w:t xml:space="preserve"> Арбитражного суда Чувашской Республики </w:t>
      </w:r>
      <w:r w:rsidR="006437B8">
        <w:rPr>
          <w:color w:val="000000"/>
          <w:sz w:val="24"/>
          <w:szCs w:val="24"/>
          <w:lang w:eastAsia="ru-RU"/>
        </w:rPr>
        <w:t>–</w:t>
      </w:r>
      <w:r w:rsidR="006437B8" w:rsidRPr="006437B8">
        <w:rPr>
          <w:color w:val="000000"/>
          <w:sz w:val="24"/>
          <w:szCs w:val="24"/>
          <w:lang w:eastAsia="ru-RU"/>
        </w:rPr>
        <w:t xml:space="preserve"> Чувашии</w:t>
      </w:r>
      <w:r w:rsidR="006437B8">
        <w:rPr>
          <w:color w:val="000000"/>
          <w:sz w:val="24"/>
          <w:szCs w:val="24"/>
          <w:lang w:eastAsia="ru-RU"/>
        </w:rPr>
        <w:t xml:space="preserve"> </w:t>
      </w:r>
      <w:r w:rsidR="006437B8" w:rsidRPr="006437B8">
        <w:rPr>
          <w:color w:val="000000"/>
          <w:sz w:val="24"/>
          <w:szCs w:val="24"/>
          <w:lang w:eastAsia="ru-RU"/>
        </w:rPr>
        <w:t>от 07.03.2024 г. по делу №А79-9109/2018</w:t>
      </w:r>
      <w:r w:rsidR="006437B8">
        <w:rPr>
          <w:color w:val="000000"/>
          <w:sz w:val="24"/>
          <w:szCs w:val="24"/>
          <w:lang w:eastAsia="ru-RU"/>
        </w:rPr>
        <w:t>;</w:t>
      </w:r>
    </w:p>
    <w:p w14:paraId="30EB6EBC" w14:textId="77777777" w:rsidR="006437B8" w:rsidRDefault="00C65EFE" w:rsidP="006437B8">
      <w:pPr>
        <w:autoSpaceDN w:val="0"/>
        <w:adjustRightInd w:val="0"/>
        <w:ind w:firstLine="567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- </w:t>
      </w:r>
      <w:r w:rsidR="006437B8" w:rsidRPr="006437B8">
        <w:rPr>
          <w:color w:val="000000"/>
          <w:sz w:val="24"/>
          <w:szCs w:val="24"/>
          <w:lang w:eastAsia="ru-RU"/>
        </w:rPr>
        <w:t>Определение</w:t>
      </w:r>
      <w:r w:rsidR="006437B8">
        <w:rPr>
          <w:color w:val="000000"/>
          <w:sz w:val="24"/>
          <w:szCs w:val="24"/>
          <w:lang w:eastAsia="ru-RU"/>
        </w:rPr>
        <w:t>м</w:t>
      </w:r>
      <w:r w:rsidR="006437B8" w:rsidRPr="006437B8">
        <w:rPr>
          <w:color w:val="000000"/>
          <w:sz w:val="24"/>
          <w:szCs w:val="24"/>
          <w:lang w:eastAsia="ru-RU"/>
        </w:rPr>
        <w:t xml:space="preserve"> Арбитражного суда Чувашской Республики </w:t>
      </w:r>
      <w:r w:rsidR="006437B8">
        <w:rPr>
          <w:color w:val="000000"/>
          <w:sz w:val="24"/>
          <w:szCs w:val="24"/>
          <w:lang w:eastAsia="ru-RU"/>
        </w:rPr>
        <w:t>–</w:t>
      </w:r>
      <w:r w:rsidR="006437B8" w:rsidRPr="006437B8">
        <w:rPr>
          <w:color w:val="000000"/>
          <w:sz w:val="24"/>
          <w:szCs w:val="24"/>
          <w:lang w:eastAsia="ru-RU"/>
        </w:rPr>
        <w:t xml:space="preserve"> Чувашии</w:t>
      </w:r>
      <w:r w:rsidR="006437B8">
        <w:rPr>
          <w:color w:val="000000"/>
          <w:sz w:val="24"/>
          <w:szCs w:val="24"/>
          <w:lang w:eastAsia="ru-RU"/>
        </w:rPr>
        <w:t xml:space="preserve"> </w:t>
      </w:r>
      <w:r w:rsidR="006437B8" w:rsidRPr="006437B8">
        <w:rPr>
          <w:color w:val="000000"/>
          <w:sz w:val="24"/>
          <w:szCs w:val="24"/>
          <w:lang w:eastAsia="ru-RU"/>
        </w:rPr>
        <w:t>от 24.04.2024 г. по делу №А79-9109/2018</w:t>
      </w:r>
      <w:r w:rsidR="006437B8">
        <w:rPr>
          <w:color w:val="000000"/>
          <w:sz w:val="24"/>
          <w:szCs w:val="24"/>
          <w:lang w:eastAsia="ru-RU"/>
        </w:rPr>
        <w:t>;</w:t>
      </w:r>
    </w:p>
    <w:p w14:paraId="5303E6EE" w14:textId="77777777" w:rsidR="00C65EFE" w:rsidRDefault="000B4476" w:rsidP="006437B8">
      <w:pPr>
        <w:autoSpaceDN w:val="0"/>
        <w:adjustRightInd w:val="0"/>
        <w:ind w:firstLine="567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- </w:t>
      </w:r>
      <w:r w:rsidR="006437B8" w:rsidRPr="006437B8">
        <w:rPr>
          <w:color w:val="000000"/>
          <w:sz w:val="24"/>
          <w:szCs w:val="24"/>
          <w:lang w:eastAsia="ru-RU"/>
        </w:rPr>
        <w:t xml:space="preserve">Определение Арбитражного суда Чувашской Республики </w:t>
      </w:r>
      <w:r w:rsidR="006437B8">
        <w:rPr>
          <w:color w:val="000000"/>
          <w:sz w:val="24"/>
          <w:szCs w:val="24"/>
          <w:lang w:eastAsia="ru-RU"/>
        </w:rPr>
        <w:t>–</w:t>
      </w:r>
      <w:r w:rsidR="006437B8" w:rsidRPr="006437B8">
        <w:rPr>
          <w:color w:val="000000"/>
          <w:sz w:val="24"/>
          <w:szCs w:val="24"/>
          <w:lang w:eastAsia="ru-RU"/>
        </w:rPr>
        <w:t xml:space="preserve"> Чувашии</w:t>
      </w:r>
      <w:r w:rsidR="006437B8">
        <w:rPr>
          <w:color w:val="000000"/>
          <w:sz w:val="24"/>
          <w:szCs w:val="24"/>
          <w:lang w:eastAsia="ru-RU"/>
        </w:rPr>
        <w:t xml:space="preserve"> </w:t>
      </w:r>
      <w:r w:rsidR="006437B8" w:rsidRPr="006437B8">
        <w:rPr>
          <w:color w:val="000000"/>
          <w:sz w:val="24"/>
          <w:szCs w:val="24"/>
          <w:lang w:eastAsia="ru-RU"/>
        </w:rPr>
        <w:t>от 08.02.2024 г. по делу №А79-9109/2018</w:t>
      </w:r>
      <w:r w:rsidR="006437B8">
        <w:rPr>
          <w:color w:val="000000"/>
          <w:sz w:val="24"/>
          <w:szCs w:val="24"/>
          <w:lang w:eastAsia="ru-RU"/>
        </w:rPr>
        <w:t>.</w:t>
      </w:r>
    </w:p>
    <w:p w14:paraId="57BF20FC" w14:textId="77777777" w:rsidR="00C65EFE" w:rsidRDefault="00C65EFE" w:rsidP="00C65EFE">
      <w:pPr>
        <w:autoSpaceDN w:val="0"/>
        <w:adjustRightInd w:val="0"/>
        <w:ind w:firstLine="567"/>
        <w:rPr>
          <w:color w:val="000000"/>
          <w:sz w:val="24"/>
          <w:szCs w:val="24"/>
          <w:lang w:eastAsia="ru-RU"/>
        </w:rPr>
      </w:pPr>
    </w:p>
    <w:p w14:paraId="5A614C4C" w14:textId="77777777" w:rsidR="00665262" w:rsidRPr="007C6EFB" w:rsidRDefault="00665262" w:rsidP="00665262">
      <w:pPr>
        <w:pStyle w:val="af0"/>
        <w:tabs>
          <w:tab w:val="left" w:pos="0"/>
          <w:tab w:val="left" w:pos="709"/>
        </w:tabs>
        <w:ind w:firstLine="522"/>
        <w:jc w:val="center"/>
        <w:rPr>
          <w:rFonts w:ascii="Times New Roman" w:hAnsi="Times New Roman" w:cs="Times New Roman"/>
          <w:sz w:val="24"/>
          <w:szCs w:val="24"/>
        </w:rPr>
      </w:pPr>
      <w:r w:rsidRPr="007C6EFB">
        <w:rPr>
          <w:rFonts w:ascii="Times New Roman" w:hAnsi="Times New Roman" w:cs="Times New Roman"/>
          <w:b/>
          <w:bCs/>
          <w:sz w:val="24"/>
          <w:szCs w:val="24"/>
        </w:rPr>
        <w:t>2. Права и обязанности сторон</w:t>
      </w:r>
    </w:p>
    <w:p w14:paraId="61B8D6E6" w14:textId="77777777" w:rsidR="00665262" w:rsidRPr="007C6EFB" w:rsidRDefault="00665262" w:rsidP="00665262">
      <w:pPr>
        <w:pStyle w:val="af0"/>
        <w:tabs>
          <w:tab w:val="left" w:pos="0"/>
          <w:tab w:val="left" w:pos="709"/>
        </w:tabs>
        <w:ind w:firstLine="522"/>
        <w:rPr>
          <w:rFonts w:ascii="Times New Roman" w:hAnsi="Times New Roman" w:cs="Times New Roman"/>
          <w:sz w:val="24"/>
          <w:szCs w:val="24"/>
        </w:rPr>
      </w:pPr>
      <w:r w:rsidRPr="007C6EFB">
        <w:rPr>
          <w:rFonts w:ascii="Times New Roman" w:hAnsi="Times New Roman" w:cs="Times New Roman"/>
          <w:sz w:val="24"/>
          <w:szCs w:val="24"/>
        </w:rPr>
        <w:t xml:space="preserve"> 2.1. Продавец обязуется передать Покупателю право требования дебиторской задолженности, указанной в п. 1.3 настоящего договора, а также документы, подтверждающие действительность дебиторской задолженности на согласованных условиях.</w:t>
      </w:r>
    </w:p>
    <w:p w14:paraId="0B1926DA" w14:textId="77777777" w:rsidR="00665262" w:rsidRDefault="00665262" w:rsidP="00665262">
      <w:pPr>
        <w:pStyle w:val="af0"/>
        <w:tabs>
          <w:tab w:val="left" w:pos="0"/>
          <w:tab w:val="left" w:pos="709"/>
        </w:tabs>
        <w:ind w:firstLine="522"/>
        <w:rPr>
          <w:rFonts w:ascii="Times New Roman" w:hAnsi="Times New Roman" w:cs="Times New Roman"/>
          <w:sz w:val="24"/>
          <w:szCs w:val="24"/>
        </w:rPr>
      </w:pPr>
      <w:r w:rsidRPr="007C6EFB">
        <w:rPr>
          <w:rFonts w:ascii="Times New Roman" w:hAnsi="Times New Roman" w:cs="Times New Roman"/>
          <w:sz w:val="24"/>
          <w:szCs w:val="24"/>
        </w:rPr>
        <w:t xml:space="preserve"> 2.2. Покупатель обязуется принять дебиторскую задолженность, указанную в п. 1.3 настоящего договора</w:t>
      </w:r>
      <w:r>
        <w:rPr>
          <w:rFonts w:ascii="Times New Roman" w:hAnsi="Times New Roman"/>
          <w:sz w:val="24"/>
          <w:szCs w:val="24"/>
        </w:rPr>
        <w:t>.</w:t>
      </w:r>
    </w:p>
    <w:p w14:paraId="5EF41EE2" w14:textId="77777777" w:rsidR="00665262" w:rsidRDefault="00665262" w:rsidP="00665262">
      <w:pPr>
        <w:tabs>
          <w:tab w:val="left" w:pos="0"/>
          <w:tab w:val="left" w:pos="709"/>
        </w:tabs>
        <w:ind w:firstLine="522"/>
        <w:rPr>
          <w:b/>
          <w:bCs/>
          <w:sz w:val="24"/>
          <w:szCs w:val="24"/>
        </w:rPr>
      </w:pPr>
      <w:r>
        <w:rPr>
          <w:sz w:val="24"/>
          <w:szCs w:val="24"/>
        </w:rPr>
        <w:t>2.3. Покупатель самостоятельно обращается к дебиторам, указанным в п. 1.3 настоящего договора, с заявлением о процессуальном правопреемстве.</w:t>
      </w:r>
    </w:p>
    <w:p w14:paraId="5651ABF3" w14:textId="77777777" w:rsidR="000B4476" w:rsidRDefault="000B4476" w:rsidP="00665262">
      <w:pPr>
        <w:pStyle w:val="af0"/>
        <w:tabs>
          <w:tab w:val="left" w:pos="0"/>
          <w:tab w:val="left" w:pos="709"/>
        </w:tabs>
        <w:ind w:firstLine="52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3E800B" w14:textId="77777777" w:rsidR="00665262" w:rsidRDefault="00665262" w:rsidP="00665262">
      <w:pPr>
        <w:pStyle w:val="af0"/>
        <w:tabs>
          <w:tab w:val="left" w:pos="0"/>
          <w:tab w:val="left" w:pos="709"/>
        </w:tabs>
        <w:ind w:firstLine="52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Передача дебиторской задолженности</w:t>
      </w:r>
    </w:p>
    <w:p w14:paraId="76C2D5A6" w14:textId="77777777" w:rsidR="00665262" w:rsidRDefault="00665262" w:rsidP="00665262">
      <w:pPr>
        <w:pStyle w:val="af0"/>
        <w:tabs>
          <w:tab w:val="left" w:pos="0"/>
          <w:tab w:val="left" w:pos="709"/>
        </w:tabs>
        <w:ind w:firstLine="52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Передача права требования дебиторской задолженности, а также документов, подтверждающих действительность дебиторской задолженности, осуществляется после произведения Покупателем оплаты с оформлением акта приема-передачи.</w:t>
      </w:r>
    </w:p>
    <w:p w14:paraId="2B8B2F3A" w14:textId="77777777" w:rsidR="000B4476" w:rsidRDefault="000B4476" w:rsidP="00665262">
      <w:pPr>
        <w:pStyle w:val="af0"/>
        <w:tabs>
          <w:tab w:val="left" w:pos="0"/>
          <w:tab w:val="left" w:pos="709"/>
        </w:tabs>
        <w:ind w:firstLine="52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9F8988" w14:textId="77777777" w:rsidR="00665262" w:rsidRDefault="00665262" w:rsidP="00665262">
      <w:pPr>
        <w:pStyle w:val="af0"/>
        <w:tabs>
          <w:tab w:val="left" w:pos="0"/>
          <w:tab w:val="left" w:pos="709"/>
        </w:tabs>
        <w:ind w:firstLine="52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Цена Договора и порядок оплаты</w:t>
      </w:r>
    </w:p>
    <w:p w14:paraId="246BE87F" w14:textId="77777777" w:rsidR="00665262" w:rsidRDefault="00665262" w:rsidP="00665262">
      <w:pPr>
        <w:pStyle w:val="af0"/>
        <w:tabs>
          <w:tab w:val="left" w:pos="0"/>
          <w:tab w:val="left" w:pos="709"/>
        </w:tabs>
        <w:ind w:firstLine="5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Цена передаваемой дебиторской задолженности составляет ____ рублей. </w:t>
      </w:r>
      <w:bookmarkStart w:id="0" w:name="sub_52"/>
    </w:p>
    <w:p w14:paraId="5AC30B8E" w14:textId="77777777" w:rsidR="00665262" w:rsidRDefault="00665262" w:rsidP="00665262">
      <w:pPr>
        <w:pStyle w:val="af0"/>
        <w:tabs>
          <w:tab w:val="left" w:pos="0"/>
          <w:tab w:val="left" w:pos="180"/>
          <w:tab w:val="left" w:pos="709"/>
        </w:tabs>
        <w:ind w:firstLine="5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4.2. Стоимость дебиторской задолженности определена на основании протокола </w:t>
      </w:r>
      <w:r w:rsidRPr="00870CB1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70CB1">
        <w:rPr>
          <w:rFonts w:ascii="Times New Roman" w:hAnsi="Times New Roman" w:cs="Times New Roman"/>
          <w:sz w:val="24"/>
          <w:szCs w:val="24"/>
        </w:rPr>
        <w:t xml:space="preserve"> о результатах торгов от </w:t>
      </w:r>
      <w:r>
        <w:rPr>
          <w:rFonts w:ascii="Times New Roman" w:hAnsi="Times New Roman" w:cs="Times New Roman"/>
          <w:sz w:val="24"/>
          <w:szCs w:val="24"/>
        </w:rPr>
        <w:t>______.2025</w:t>
      </w:r>
      <w:r w:rsidRPr="00870CB1">
        <w:rPr>
          <w:rFonts w:ascii="Times New Roman" w:hAnsi="Times New Roman" w:cs="Times New Roman"/>
          <w:sz w:val="24"/>
          <w:szCs w:val="24"/>
        </w:rPr>
        <w:t xml:space="preserve"> года.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9F2201" w14:textId="77777777" w:rsidR="000B4476" w:rsidRPr="000B4476" w:rsidRDefault="00665262" w:rsidP="000B4476">
      <w:pPr>
        <w:pStyle w:val="af0"/>
        <w:tabs>
          <w:tab w:val="left" w:pos="0"/>
          <w:tab w:val="left" w:pos="180"/>
          <w:tab w:val="left" w:pos="709"/>
        </w:tabs>
        <w:ind w:firstLine="5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Задаток, уплаченный </w:t>
      </w:r>
      <w:r w:rsidRPr="00195413">
        <w:rPr>
          <w:rFonts w:ascii="Times New Roman" w:hAnsi="Times New Roman" w:cs="Times New Roman"/>
          <w:sz w:val="24"/>
          <w:szCs w:val="24"/>
        </w:rPr>
        <w:t>покупателем в</w:t>
      </w:r>
      <w:r w:rsidR="000B447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___ руб. </w:t>
      </w:r>
      <w:r w:rsidRPr="00195413">
        <w:rPr>
          <w:rFonts w:ascii="Times New Roman" w:hAnsi="Times New Roman" w:cs="Times New Roman"/>
          <w:sz w:val="24"/>
          <w:szCs w:val="24"/>
        </w:rPr>
        <w:t>зачитывается</w:t>
      </w:r>
      <w:r w:rsidRPr="007C6EFB">
        <w:rPr>
          <w:rFonts w:ascii="Times New Roman" w:hAnsi="Times New Roman" w:cs="Times New Roman"/>
          <w:sz w:val="24"/>
          <w:szCs w:val="24"/>
        </w:rPr>
        <w:t xml:space="preserve"> в счет оплаты приобретенного имущества. С учетом оплаченного задатка, Покупателю необходимо внести на расчетный счет Продавца _______ руб.</w:t>
      </w:r>
    </w:p>
    <w:p w14:paraId="7EE8248D" w14:textId="77777777" w:rsidR="000B4476" w:rsidRDefault="00665262" w:rsidP="00665262">
      <w:pPr>
        <w:pStyle w:val="af0"/>
        <w:tabs>
          <w:tab w:val="left" w:pos="0"/>
          <w:tab w:val="left" w:pos="709"/>
        </w:tabs>
        <w:ind w:firstLine="5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Покупатель производит оплату за дебиторскую задолженность в течение 30 (Тридцати) дней, после подписания настоящего договора.</w:t>
      </w:r>
      <w:bookmarkEnd w:id="0"/>
    </w:p>
    <w:p w14:paraId="2ACF2B29" w14:textId="77777777" w:rsidR="00665262" w:rsidRDefault="00665262" w:rsidP="00665262">
      <w:pPr>
        <w:pStyle w:val="af0"/>
        <w:tabs>
          <w:tab w:val="left" w:pos="0"/>
          <w:tab w:val="left" w:pos="709"/>
        </w:tabs>
        <w:ind w:firstLine="522"/>
        <w:rPr>
          <w:rFonts w:ascii="Times New Roman" w:hAnsi="Times New Roman" w:cs="Times New Roman"/>
          <w:b/>
          <w:bCs/>
          <w:sz w:val="24"/>
          <w:szCs w:val="24"/>
        </w:rPr>
      </w:pPr>
      <w:r w:rsidRPr="007C6E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B79A23" w14:textId="77777777" w:rsidR="00665262" w:rsidRDefault="00665262" w:rsidP="00665262">
      <w:pPr>
        <w:pStyle w:val="af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Переход права собственности</w:t>
      </w:r>
    </w:p>
    <w:p w14:paraId="66A10D2D" w14:textId="77777777" w:rsidR="00665262" w:rsidRDefault="00665262" w:rsidP="00665262">
      <w:pPr>
        <w:pStyle w:val="af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5.1. Право требования дебиторской задолженности с дебиторов, указанных в п. 1.3 настоящего договора, переходит от Продавца к Покупателю с момента произведения полной оплаты по договору.</w:t>
      </w:r>
    </w:p>
    <w:p w14:paraId="4B8356BB" w14:textId="77777777" w:rsidR="00665262" w:rsidRDefault="00665262" w:rsidP="00665262">
      <w:pPr>
        <w:pStyle w:val="1"/>
        <w:rPr>
          <w:szCs w:val="24"/>
        </w:rPr>
      </w:pPr>
      <w:r>
        <w:rPr>
          <w:szCs w:val="24"/>
        </w:rPr>
        <w:t>7. Порядок разрешения споров</w:t>
      </w:r>
    </w:p>
    <w:p w14:paraId="08A3268B" w14:textId="77777777" w:rsidR="00665262" w:rsidRDefault="00665262" w:rsidP="00665262">
      <w:pPr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7.1. Споры, которые могут возникнуть при исполнении условий настоящего договора, стороны будут стремиться разрешать дружеским путем в порядке досудебного разбирательства. </w:t>
      </w:r>
    </w:p>
    <w:p w14:paraId="760A5778" w14:textId="77777777" w:rsidR="00665262" w:rsidRPr="004A3E49" w:rsidRDefault="00665262" w:rsidP="00665262">
      <w:pPr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7.2. </w:t>
      </w:r>
      <w:r w:rsidRPr="00813D61">
        <w:rPr>
          <w:sz w:val="24"/>
          <w:szCs w:val="24"/>
        </w:rPr>
        <w:t>При недостижении взаимоприемлемого решения, стороны вправе передать спорный вопрос н</w:t>
      </w:r>
      <w:r>
        <w:rPr>
          <w:sz w:val="24"/>
          <w:szCs w:val="24"/>
        </w:rPr>
        <w:t xml:space="preserve">а разрешение в судебном порядке в Арбитражный суд </w:t>
      </w:r>
      <w:r w:rsidR="000B4476">
        <w:rPr>
          <w:sz w:val="24"/>
          <w:szCs w:val="24"/>
        </w:rPr>
        <w:t>Чувашской Республики - Чувашии</w:t>
      </w:r>
      <w:r>
        <w:rPr>
          <w:sz w:val="24"/>
          <w:szCs w:val="24"/>
        </w:rPr>
        <w:t xml:space="preserve">. </w:t>
      </w:r>
      <w:r w:rsidRPr="00B808C5">
        <w:rPr>
          <w:sz w:val="24"/>
          <w:szCs w:val="24"/>
        </w:rPr>
        <w:t xml:space="preserve"> </w:t>
      </w:r>
    </w:p>
    <w:p w14:paraId="05CA808C" w14:textId="77777777" w:rsidR="00665262" w:rsidRDefault="00665262" w:rsidP="00665262">
      <w:pPr>
        <w:ind w:firstLine="426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8. Прочие условия</w:t>
      </w:r>
    </w:p>
    <w:p w14:paraId="44B22857" w14:textId="77777777" w:rsidR="00665262" w:rsidRDefault="00665262" w:rsidP="00665262">
      <w:pPr>
        <w:pStyle w:val="af0"/>
        <w:tabs>
          <w:tab w:val="left" w:pos="567"/>
        </w:tabs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8.1.  Любые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изменения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дополнения   к   настоящему   Договору действительны, только если они составлены в письменной форме и подписаны уполномоченными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представителями  обеих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Сторон.  </w:t>
      </w:r>
    </w:p>
    <w:p w14:paraId="01C27544" w14:textId="77777777" w:rsidR="00665262" w:rsidRDefault="00665262" w:rsidP="00665262">
      <w:pPr>
        <w:pStyle w:val="af0"/>
        <w:tabs>
          <w:tab w:val="left" w:pos="567"/>
        </w:tabs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8.2.  Настоящий Договор вступает в силу с даты его подписания.</w:t>
      </w:r>
    </w:p>
    <w:p w14:paraId="1C195526" w14:textId="77777777" w:rsidR="00665262" w:rsidRDefault="00665262" w:rsidP="00665262">
      <w:pPr>
        <w:pStyle w:val="af0"/>
        <w:tabs>
          <w:tab w:val="left" w:pos="567"/>
        </w:tabs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8.3. По всем вопросам, не нашедшим своего решения в тексте и условиях настоящего договора, но прямо или косвенно вытекающим из отношений сторон по нему, затрагивающих имущественные интересы и деловую репутацию сторон договора, имея в виду необходимость защиты их охраняемых законом прав и интересов, стороны настоящего договора будут руководствоваться нормами и положениями действующего законодательства Российской Федерации.</w:t>
      </w:r>
    </w:p>
    <w:p w14:paraId="12E44310" w14:textId="77777777" w:rsidR="00665262" w:rsidRDefault="00665262" w:rsidP="00665262">
      <w:pPr>
        <w:pStyle w:val="af0"/>
        <w:tabs>
          <w:tab w:val="left" w:pos="567"/>
        </w:tabs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8.4. Настоящий договор составлен в 2-х идентичных экземплярах, по одному для каждой из сторон. </w:t>
      </w:r>
    </w:p>
    <w:p w14:paraId="59ED8664" w14:textId="77777777" w:rsidR="003315F6" w:rsidRPr="008C7DAA" w:rsidRDefault="003315F6">
      <w:pPr>
        <w:pStyle w:val="ac"/>
        <w:spacing w:before="0" w:after="0"/>
        <w:ind w:firstLine="709"/>
        <w:jc w:val="center"/>
      </w:pPr>
    </w:p>
    <w:p w14:paraId="08499268" w14:textId="77777777" w:rsidR="003315F6" w:rsidRPr="008C7DAA" w:rsidRDefault="00665262">
      <w:pPr>
        <w:pStyle w:val="Normal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 w:rsidR="003315F6" w:rsidRPr="008C7DAA">
        <w:rPr>
          <w:b/>
          <w:sz w:val="24"/>
          <w:szCs w:val="24"/>
        </w:rPr>
        <w:t>Адреса и платёжные реквизиты Сторон</w:t>
      </w:r>
    </w:p>
    <w:tbl>
      <w:tblPr>
        <w:tblW w:w="10203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5076"/>
        <w:gridCol w:w="5127"/>
      </w:tblGrid>
      <w:tr w:rsidR="004B35EB" w:rsidRPr="003F2B7F" w14:paraId="2C1A1C35" w14:textId="77777777">
        <w:trPr>
          <w:trHeight w:val="2866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tbl>
            <w:tblPr>
              <w:tblW w:w="9938" w:type="dxa"/>
              <w:tblLayout w:type="fixed"/>
              <w:tblLook w:val="0000" w:firstRow="0" w:lastRow="0" w:firstColumn="0" w:lastColumn="0" w:noHBand="0" w:noVBand="0"/>
            </w:tblPr>
            <w:tblGrid>
              <w:gridCol w:w="5111"/>
              <w:gridCol w:w="4827"/>
            </w:tblGrid>
            <w:tr w:rsidR="004B35EB" w:rsidRPr="003F2B7F" w14:paraId="54F2EEF7" w14:textId="77777777">
              <w:trPr>
                <w:trHeight w:val="235"/>
              </w:trPr>
              <w:tc>
                <w:tcPr>
                  <w:tcW w:w="511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825EBA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autoSpaceDN w:val="0"/>
                    <w:adjustRightInd w:val="0"/>
                    <w:ind w:right="158" w:firstLine="59"/>
                    <w:jc w:val="both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b/>
                      <w:sz w:val="23"/>
                      <w:szCs w:val="23"/>
                      <w:lang w:eastAsia="ru-RU"/>
                    </w:rPr>
                    <w:t>Продавец</w:t>
                  </w:r>
                </w:p>
              </w:tc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978A8DC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autoSpaceDN w:val="0"/>
                    <w:adjustRightInd w:val="0"/>
                    <w:ind w:firstLine="567"/>
                    <w:jc w:val="both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b/>
                      <w:sz w:val="23"/>
                      <w:szCs w:val="23"/>
                      <w:lang w:eastAsia="ru-RU"/>
                    </w:rPr>
                    <w:t>Претендент</w:t>
                  </w:r>
                </w:p>
              </w:tc>
            </w:tr>
            <w:tr w:rsidR="004B35EB" w:rsidRPr="003F2B7F" w14:paraId="2E5003EA" w14:textId="77777777">
              <w:trPr>
                <w:trHeight w:val="3210"/>
              </w:trPr>
              <w:tc>
                <w:tcPr>
                  <w:tcW w:w="511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6C65AEB" w14:textId="77777777" w:rsidR="004B35EB" w:rsidRPr="003F2B7F" w:rsidRDefault="004B35EB" w:rsidP="004B35EB">
                  <w:pPr>
                    <w:suppressAutoHyphens w:val="0"/>
                    <w:ind w:right="158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ООО «</w:t>
                  </w:r>
                  <w:r w:rsidR="009903D7"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СК «Стройсфера</w:t>
                  </w:r>
                  <w:r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»</w:t>
                  </w:r>
                </w:p>
                <w:p w14:paraId="029A8D0B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ИНН: </w:t>
                  </w:r>
                  <w:r w:rsidR="009903D7" w:rsidRPr="003F2B7F">
                    <w:rPr>
                      <w:sz w:val="23"/>
                      <w:szCs w:val="23"/>
                    </w:rPr>
                    <w:t xml:space="preserve">2124030322 </w:t>
                  </w: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ОГРН </w:t>
                  </w:r>
                  <w:r w:rsidR="009903D7" w:rsidRPr="003F2B7F">
                    <w:rPr>
                      <w:sz w:val="23"/>
                      <w:szCs w:val="23"/>
                    </w:rPr>
                    <w:t>1092124000011</w:t>
                  </w:r>
                </w:p>
                <w:p w14:paraId="7E217DCA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Юридический адрес: </w:t>
                  </w:r>
                  <w:r w:rsidR="003F2B7F"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>428003, ЧР, г. Чебоксары, ул К. Иванова, д. 79/16</w:t>
                  </w:r>
                </w:p>
                <w:p w14:paraId="65E3A153" w14:textId="77777777" w:rsidR="00D20D7A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Адрес для корреспонденции: </w:t>
                  </w:r>
                  <w:r w:rsidR="00D20D7A" w:rsidRPr="003F2B7F">
                    <w:rPr>
                      <w:sz w:val="23"/>
                      <w:szCs w:val="23"/>
                    </w:rPr>
                    <w:t>119602, г. Москва, а/я 161</w:t>
                  </w:r>
                </w:p>
                <w:p w14:paraId="68B0D021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р/счет № </w:t>
                  </w:r>
                  <w:r w:rsidR="003F2B7F" w:rsidRPr="003F2B7F">
                    <w:rPr>
                      <w:sz w:val="23"/>
                      <w:szCs w:val="23"/>
                    </w:rPr>
                    <w:t xml:space="preserve">40702810100770000706 </w:t>
                  </w:r>
                  <w:r w:rsidRPr="003F2B7F">
                    <w:rPr>
                      <w:rFonts w:eastAsia="Microsoft YaHei"/>
                      <w:color w:val="000000"/>
                      <w:sz w:val="23"/>
                      <w:szCs w:val="23"/>
                      <w:lang w:eastAsia="en-US"/>
                    </w:rPr>
                    <w:t xml:space="preserve">в </w:t>
                  </w:r>
                  <w:r w:rsidR="003F2B7F" w:rsidRPr="003F2B7F">
                    <w:rPr>
                      <w:sz w:val="23"/>
                      <w:szCs w:val="23"/>
                    </w:rPr>
                    <w:t>ПАО "БАНК УРАЛСИБ", к/с 30101810100000000787, БИК 044525787</w:t>
                  </w:r>
                </w:p>
                <w:p w14:paraId="622D802A" w14:textId="77777777" w:rsidR="003F2B7F" w:rsidRDefault="003F2B7F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</w:p>
                <w:p w14:paraId="069AC6F8" w14:textId="77777777" w:rsidR="003F2B7F" w:rsidRPr="003F2B7F" w:rsidRDefault="003F2B7F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</w:p>
                <w:p w14:paraId="7ACFC74C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suppressAutoHyphens w:val="0"/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proofErr w:type="gramStart"/>
                  <w:r w:rsidRPr="003F2B7F">
                    <w:rPr>
                      <w:sz w:val="23"/>
                      <w:szCs w:val="23"/>
                      <w:lang w:eastAsia="ru-RU"/>
                    </w:rPr>
                    <w:t>Конкурсный  управляющий</w:t>
                  </w:r>
                  <w:proofErr w:type="gramEnd"/>
                  <w:r w:rsidRPr="003F2B7F">
                    <w:rPr>
                      <w:sz w:val="23"/>
                      <w:szCs w:val="23"/>
                      <w:lang w:eastAsia="ru-RU"/>
                    </w:rPr>
                    <w:t xml:space="preserve"> </w:t>
                  </w:r>
                </w:p>
                <w:p w14:paraId="101D9916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suppressAutoHyphens w:val="0"/>
                    <w:autoSpaceDE w:val="0"/>
                    <w:autoSpaceDN w:val="0"/>
                    <w:adjustRightInd w:val="0"/>
                    <w:ind w:right="158"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5A8698D0" w14:textId="77777777" w:rsidR="004B35EB" w:rsidRPr="003F2B7F" w:rsidRDefault="004B35EB" w:rsidP="00D20D7A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right="158" w:firstLine="59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 xml:space="preserve">______________________ </w:t>
                  </w:r>
                  <w:r w:rsidR="00D20D7A" w:rsidRPr="003F2B7F">
                    <w:rPr>
                      <w:sz w:val="23"/>
                      <w:szCs w:val="23"/>
                      <w:lang w:eastAsia="ru-RU"/>
                    </w:rPr>
                    <w:t>Артамонов Б.А</w:t>
                  </w:r>
                  <w:r w:rsidRPr="003F2B7F">
                    <w:rPr>
                      <w:sz w:val="23"/>
                      <w:szCs w:val="23"/>
                      <w:lang w:eastAsia="ru-RU"/>
                    </w:rPr>
                    <w:t>.</w:t>
                  </w:r>
                </w:p>
              </w:tc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8A149C3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b/>
                      <w:iCs/>
                      <w:color w:val="000000"/>
                      <w:sz w:val="23"/>
                      <w:szCs w:val="23"/>
                    </w:rPr>
                    <w:t>____________________________</w:t>
                  </w:r>
                </w:p>
                <w:p w14:paraId="5E97B4C0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Адрес: _______________________</w:t>
                  </w:r>
                </w:p>
                <w:p w14:paraId="7CFE0DC7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</w:t>
                  </w:r>
                </w:p>
                <w:p w14:paraId="396377F1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37FD1AB7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03F6A0DF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27863BF1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63B6577A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6546D5BC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69827525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4CD50334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22E8B7E9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54E42D33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50A6E946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>_______________ /________________ /</w:t>
                  </w:r>
                </w:p>
              </w:tc>
            </w:tr>
          </w:tbl>
          <w:p w14:paraId="4EB2E78C" w14:textId="77777777" w:rsidR="004B35EB" w:rsidRPr="003F2B7F" w:rsidRDefault="004B35EB" w:rsidP="004B35EB">
            <w:pPr>
              <w:widowControl w:val="0"/>
              <w:autoSpaceDE w:val="0"/>
              <w:ind w:firstLine="720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827"/>
            </w:tblGrid>
            <w:tr w:rsidR="004B35EB" w:rsidRPr="003F2B7F" w14:paraId="341A05A2" w14:textId="77777777">
              <w:trPr>
                <w:trHeight w:val="235"/>
              </w:trPr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069C0E6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b/>
                      <w:sz w:val="23"/>
                      <w:szCs w:val="23"/>
                      <w:lang w:eastAsia="ru-RU"/>
                    </w:rPr>
                    <w:t>Покупатель</w:t>
                  </w:r>
                </w:p>
              </w:tc>
            </w:tr>
            <w:tr w:rsidR="004B35EB" w:rsidRPr="003F2B7F" w14:paraId="37ECC5CF" w14:textId="77777777">
              <w:trPr>
                <w:trHeight w:val="2672"/>
              </w:trPr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556D5AA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b/>
                      <w:iCs/>
                      <w:color w:val="000000"/>
                      <w:sz w:val="23"/>
                      <w:szCs w:val="23"/>
                    </w:rPr>
                    <w:t>____________________________</w:t>
                  </w:r>
                </w:p>
                <w:p w14:paraId="4F4FD557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Адрес: _______________________</w:t>
                  </w:r>
                </w:p>
                <w:p w14:paraId="44B84ABD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</w:t>
                  </w:r>
                </w:p>
                <w:p w14:paraId="6D181038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4F333332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7A3FF2EE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025798A3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75876893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66C3B48E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7CF2A4BE" w14:textId="77777777" w:rsidR="004B35EB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03A70237" w14:textId="77777777" w:rsidR="003F2B7F" w:rsidRPr="003F2B7F" w:rsidRDefault="003F2B7F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390CAEC1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3698F37C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24C1BFEE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>_______________ /________________ /</w:t>
                  </w:r>
                </w:p>
              </w:tc>
            </w:tr>
          </w:tbl>
          <w:p w14:paraId="116D6075" w14:textId="77777777" w:rsidR="004B35EB" w:rsidRPr="003F2B7F" w:rsidRDefault="004B35EB" w:rsidP="004B35EB">
            <w:pPr>
              <w:widowControl w:val="0"/>
              <w:autoSpaceDE w:val="0"/>
              <w:ind w:firstLine="720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00B8DD79" w14:textId="77777777" w:rsidR="003315F6" w:rsidRPr="008C7DAA" w:rsidRDefault="003315F6" w:rsidP="007C3A78">
      <w:pPr>
        <w:rPr>
          <w:sz w:val="24"/>
          <w:szCs w:val="24"/>
        </w:rPr>
      </w:pPr>
    </w:p>
    <w:sectPr w:rsidR="003315F6" w:rsidRPr="008C7DAA">
      <w:headerReference w:type="default" r:id="rId7"/>
      <w:footerReference w:type="default" r:id="rId8"/>
      <w:pgSz w:w="11906" w:h="16838"/>
      <w:pgMar w:top="1025" w:right="849" w:bottom="794" w:left="1418" w:header="794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84DD3" w14:textId="77777777" w:rsidR="004C0111" w:rsidRDefault="004C0111">
      <w:r>
        <w:separator/>
      </w:r>
    </w:p>
  </w:endnote>
  <w:endnote w:type="continuationSeparator" w:id="0">
    <w:p w14:paraId="5E6313A5" w14:textId="77777777" w:rsidR="004C0111" w:rsidRDefault="004C0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6BEBA" w14:textId="77777777" w:rsidR="003315F6" w:rsidRDefault="003315F6">
    <w:pPr>
      <w:pStyle w:val="aa"/>
      <w:tabs>
        <w:tab w:val="clear" w:pos="4153"/>
        <w:tab w:val="clear" w:pos="8306"/>
      </w:tabs>
      <w:jc w:val="both"/>
      <w:rPr>
        <w:sz w:val="18"/>
        <w:szCs w:val="18"/>
      </w:rPr>
    </w:pPr>
    <w:r>
      <w:rPr>
        <w:sz w:val="18"/>
        <w:szCs w:val="18"/>
      </w:rPr>
      <w:t>____________________ Продавец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  <w:t>________________ Покупатель</w:t>
    </w:r>
  </w:p>
  <w:p w14:paraId="593F9F44" w14:textId="77777777" w:rsidR="003315F6" w:rsidRDefault="003315F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1D01C" w14:textId="77777777" w:rsidR="004C0111" w:rsidRDefault="004C0111">
      <w:r>
        <w:separator/>
      </w:r>
    </w:p>
  </w:footnote>
  <w:footnote w:type="continuationSeparator" w:id="0">
    <w:p w14:paraId="7898C561" w14:textId="77777777" w:rsidR="004C0111" w:rsidRDefault="004C0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51F7C" w14:textId="77777777" w:rsidR="003315F6" w:rsidRDefault="000B4476">
    <w:pPr>
      <w:pStyle w:val="a9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27436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3E9"/>
    <w:rsid w:val="0005329D"/>
    <w:rsid w:val="00084046"/>
    <w:rsid w:val="000B0AA1"/>
    <w:rsid w:val="000B4476"/>
    <w:rsid w:val="0014756C"/>
    <w:rsid w:val="00183EFA"/>
    <w:rsid w:val="0019041A"/>
    <w:rsid w:val="00196845"/>
    <w:rsid w:val="002170D8"/>
    <w:rsid w:val="00277AB1"/>
    <w:rsid w:val="0029569F"/>
    <w:rsid w:val="003315F6"/>
    <w:rsid w:val="00365663"/>
    <w:rsid w:val="003B0845"/>
    <w:rsid w:val="003F2B7F"/>
    <w:rsid w:val="004178EF"/>
    <w:rsid w:val="0044334B"/>
    <w:rsid w:val="00485102"/>
    <w:rsid w:val="004B35EB"/>
    <w:rsid w:val="004C0111"/>
    <w:rsid w:val="00554571"/>
    <w:rsid w:val="00560AEB"/>
    <w:rsid w:val="00565FD4"/>
    <w:rsid w:val="005A0302"/>
    <w:rsid w:val="005F4711"/>
    <w:rsid w:val="00621BAB"/>
    <w:rsid w:val="006437B8"/>
    <w:rsid w:val="00665262"/>
    <w:rsid w:val="0069532D"/>
    <w:rsid w:val="00703FA0"/>
    <w:rsid w:val="007C3A78"/>
    <w:rsid w:val="00832CEB"/>
    <w:rsid w:val="0089297E"/>
    <w:rsid w:val="008B43E9"/>
    <w:rsid w:val="008C7DAA"/>
    <w:rsid w:val="00961E3E"/>
    <w:rsid w:val="009903D7"/>
    <w:rsid w:val="00AA1239"/>
    <w:rsid w:val="00AF2B97"/>
    <w:rsid w:val="00BA3BAF"/>
    <w:rsid w:val="00BE0B26"/>
    <w:rsid w:val="00C15E17"/>
    <w:rsid w:val="00C45693"/>
    <w:rsid w:val="00C65EFE"/>
    <w:rsid w:val="00CB75E7"/>
    <w:rsid w:val="00CC6EB7"/>
    <w:rsid w:val="00D20D7A"/>
    <w:rsid w:val="00DB44FE"/>
    <w:rsid w:val="00E660C6"/>
    <w:rsid w:val="00ED5759"/>
    <w:rsid w:val="00EF59E5"/>
    <w:rsid w:val="00F242CA"/>
    <w:rsid w:val="00FB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179E920"/>
  <w15:chartTrackingRefBased/>
  <w15:docId w15:val="{2F0AEAE7-F790-48F5-BF47-5BB41E7B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Times New Roman" w:hAnsi="Times New Roman"/>
      <w:b/>
      <w:i w:val="0"/>
      <w:sz w:val="28"/>
      <w:u w:val="none"/>
    </w:rPr>
  </w:style>
  <w:style w:type="character" w:customStyle="1" w:styleId="WW8Num4z0">
    <w:name w:val="WW8Num4z0"/>
    <w:rPr>
      <w:rFonts w:ascii="Times New Roman" w:hAnsi="Times New Roman"/>
      <w:b/>
      <w:i w:val="0"/>
      <w:sz w:val="28"/>
      <w:u w:val="none"/>
    </w:rPr>
  </w:style>
  <w:style w:type="character" w:customStyle="1" w:styleId="WW8Num5z0">
    <w:name w:val="WW8Num5z0"/>
    <w:rPr>
      <w:rFonts w:ascii="Times New Roman" w:hAnsi="Times New Roman"/>
      <w:b/>
      <w:i w:val="0"/>
      <w:sz w:val="28"/>
      <w:u w:val="none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paragraph">
    <w:name w:val="paragraph"/>
    <w:basedOn w:val="10"/>
  </w:style>
  <w:style w:type="character" w:customStyle="1" w:styleId="40">
    <w:name w:val="Заголовок 4 Знак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1">
    <w:name w:val="Обычный 1 Знак1"/>
    <w:rPr>
      <w:sz w:val="24"/>
      <w:szCs w:val="24"/>
    </w:rPr>
  </w:style>
  <w:style w:type="character" w:customStyle="1" w:styleId="2">
    <w:name w:val="Основной текст с отступом 2 Знак"/>
    <w:basedOn w:val="10"/>
  </w:style>
  <w:style w:type="character" w:styleId="HTML">
    <w:name w:val="HTML Typewriter"/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Без интервала Знак"/>
    <w:uiPriority w:val="1"/>
    <w:rPr>
      <w:rFonts w:ascii="Calibri" w:hAnsi="Calibri"/>
      <w:sz w:val="22"/>
      <w:szCs w:val="22"/>
      <w:lang w:val="ru-RU" w:eastAsia="ar-SA" w:bidi="ar-SA"/>
    </w:rPr>
  </w:style>
  <w:style w:type="character" w:customStyle="1" w:styleId="a5">
    <w:name w:val="Символ нумерации"/>
    <w:rPr>
      <w:sz w:val="22"/>
      <w:szCs w:val="26"/>
    </w:rPr>
  </w:style>
  <w:style w:type="paragraph" w:styleId="a6">
    <w:name w:val="Title"/>
    <w:basedOn w:val="a"/>
    <w:next w:val="a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pPr>
      <w:jc w:val="both"/>
    </w:pPr>
    <w:rPr>
      <w:sz w:val="22"/>
    </w:rPr>
  </w:style>
  <w:style w:type="paragraph" w:styleId="a8">
    <w:name w:val="List"/>
    <w:basedOn w:val="a7"/>
    <w:rPr>
      <w:rFonts w:ascii="Arial" w:hAnsi="Arial"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Mangal"/>
    </w:rPr>
  </w:style>
  <w:style w:type="paragraph" w:customStyle="1" w:styleId="14">
    <w:name w:val="Стиль1"/>
    <w:basedOn w:val="a"/>
    <w:pPr>
      <w:ind w:firstLine="720"/>
      <w:jc w:val="both"/>
    </w:pPr>
    <w:rPr>
      <w:sz w:val="24"/>
      <w:szCs w:val="24"/>
    </w:rPr>
  </w:style>
  <w:style w:type="paragraph" w:styleId="a9">
    <w:name w:val="header"/>
    <w:basedOn w:val="a"/>
    <w:pPr>
      <w:tabs>
        <w:tab w:val="center" w:pos="4153"/>
        <w:tab w:val="right" w:pos="8306"/>
      </w:tabs>
    </w:p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styleId="ab">
    <w:name w:val="Body Text Indent"/>
    <w:basedOn w:val="a"/>
    <w:pPr>
      <w:ind w:firstLine="720"/>
      <w:jc w:val="both"/>
    </w:pPr>
    <w:rPr>
      <w:sz w:val="24"/>
    </w:rPr>
  </w:style>
  <w:style w:type="paragraph" w:customStyle="1" w:styleId="21">
    <w:name w:val="Основной текст 21"/>
    <w:basedOn w:val="a"/>
    <w:pPr>
      <w:jc w:val="both"/>
    </w:pPr>
    <w:rPr>
      <w:sz w:val="24"/>
    </w:rPr>
  </w:style>
  <w:style w:type="paragraph" w:customStyle="1" w:styleId="31">
    <w:name w:val="Основной текст с отступом 31"/>
    <w:basedOn w:val="a"/>
    <w:pPr>
      <w:ind w:firstLine="540"/>
      <w:jc w:val="both"/>
    </w:pPr>
    <w:rPr>
      <w:rFonts w:ascii="Arial" w:hAnsi="Arial"/>
      <w:sz w:val="24"/>
    </w:rPr>
  </w:style>
  <w:style w:type="paragraph" w:customStyle="1" w:styleId="BodyText2">
    <w:name w:val="Body Text 2"/>
    <w:basedOn w:val="a"/>
    <w:pPr>
      <w:widowControl w:val="0"/>
      <w:overflowPunct w:val="0"/>
      <w:autoSpaceDE w:val="0"/>
      <w:jc w:val="both"/>
      <w:textAlignment w:val="baseline"/>
    </w:pPr>
    <w:rPr>
      <w:sz w:val="28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Pr>
      <w:rFonts w:ascii="Verdana" w:hAnsi="Verdana" w:cs="Verdana"/>
      <w:lang w:val="en-US"/>
    </w:rPr>
  </w:style>
  <w:style w:type="paragraph" w:customStyle="1" w:styleId="CharCharCharChar">
    <w:name w:val="Char Char Знак Знак Char Char"/>
    <w:basedOn w:val="a"/>
    <w:rPr>
      <w:rFonts w:ascii="Verdana" w:hAnsi="Verdana" w:cs="Verdana"/>
      <w:lang w:val="en-US"/>
    </w:rPr>
  </w:style>
  <w:style w:type="paragraph" w:customStyle="1" w:styleId="15">
    <w:name w:val="Обычный 1"/>
    <w:basedOn w:val="a"/>
    <w:pPr>
      <w:spacing w:before="60" w:after="60" w:line="360" w:lineRule="auto"/>
      <w:ind w:firstLine="709"/>
      <w:jc w:val="both"/>
    </w:pPr>
    <w:rPr>
      <w:sz w:val="24"/>
      <w:szCs w:val="24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Normal">
    <w:name w:val="Normal"/>
    <w:pPr>
      <w:widowControl w:val="0"/>
      <w:suppressAutoHyphens/>
      <w:ind w:firstLine="720"/>
    </w:pPr>
    <w:rPr>
      <w:rFonts w:eastAsia="Arial"/>
      <w:lang w:eastAsia="ar-SA"/>
    </w:rPr>
  </w:style>
  <w:style w:type="paragraph" w:customStyle="1" w:styleId="Nonformat">
    <w:name w:val="Nonformat"/>
    <w:basedOn w:val="Normal"/>
    <w:pPr>
      <w:ind w:firstLine="0"/>
    </w:pPr>
    <w:rPr>
      <w:rFonts w:ascii="Consultant" w:hAnsi="Consultant"/>
    </w:rPr>
  </w:style>
  <w:style w:type="paragraph" w:customStyle="1" w:styleId="Normal1">
    <w:name w:val="Normal1"/>
    <w:pPr>
      <w:suppressAutoHyphens/>
    </w:pPr>
    <w:rPr>
      <w:rFonts w:eastAsia="Arial"/>
      <w:lang w:eastAsia="ar-SA"/>
    </w:rPr>
  </w:style>
  <w:style w:type="paragraph" w:styleId="ac">
    <w:name w:val="Обычный (веб)"/>
    <w:basedOn w:val="a"/>
    <w:pPr>
      <w:spacing w:before="100" w:after="100"/>
    </w:pPr>
    <w:rPr>
      <w:sz w:val="24"/>
      <w:szCs w:val="24"/>
    </w:rPr>
  </w:style>
  <w:style w:type="paragraph" w:styleId="ad">
    <w:name w:val="No Spacing"/>
    <w:uiPriority w:val="1"/>
    <w:qFormat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character" w:customStyle="1" w:styleId="text">
    <w:name w:val="text"/>
    <w:basedOn w:val="a0"/>
    <w:rsid w:val="00554571"/>
  </w:style>
  <w:style w:type="paragraph" w:customStyle="1" w:styleId="af0">
    <w:name w:val="Таблицы (моноширинный)"/>
    <w:basedOn w:val="a"/>
    <w:next w:val="a"/>
    <w:rsid w:val="00665262"/>
    <w:pPr>
      <w:widowControl w:val="0"/>
      <w:autoSpaceDE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 № ______</vt:lpstr>
    </vt:vector>
  </TitlesOfParts>
  <Company>Microsoft</Company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 № ______</dc:title>
  <dc:subject/>
  <dc:creator>Сергей Ф.</dc:creator>
  <cp:keywords/>
  <cp:lastModifiedBy>Aleksey Yashechkin</cp:lastModifiedBy>
  <cp:revision>2</cp:revision>
  <cp:lastPrinted>2005-10-07T07:42:00Z</cp:lastPrinted>
  <dcterms:created xsi:type="dcterms:W3CDTF">2025-10-01T14:16:00Z</dcterms:created>
  <dcterms:modified xsi:type="dcterms:W3CDTF">2025-10-01T14:16:00Z</dcterms:modified>
</cp:coreProperties>
</file>