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A24BD7">
        <w:rPr>
          <w:b/>
          <w:sz w:val="24"/>
          <w:szCs w:val="24"/>
        </w:rPr>
        <w:t>2656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A24BD7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A24BD7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A24BD7">
        <w:rPr>
          <w:sz w:val="24"/>
          <w:szCs w:val="24"/>
        </w:rPr>
        <w:t>АО0002656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A24BD7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A24BD7">
        <w:rPr>
          <w:sz w:val="24"/>
          <w:szCs w:val="24"/>
        </w:rPr>
        <w:t>Гусева Людмила Васильевна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A24BD7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A24BD7">
        <w:rPr>
          <w:sz w:val="24"/>
          <w:szCs w:val="24"/>
        </w:rPr>
        <w:t>АО0002656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A24BD7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A24BD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A24BD7">
              <w:rPr>
                <w:sz w:val="24"/>
                <w:szCs w:val="24"/>
              </w:rPr>
              <w:t>Гусева Людмила Васильевна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A24BD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Гусевой Людмилы Васильевны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A24BD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A24BD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A24BD7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12.07.2019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A24BD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16.08.2019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A24BD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11.07.2019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A24BD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11.07.2019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A24BD7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11.07.2019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А57-295/2019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ЕФРСБ №3944987 от 11.07.2019г.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Людмила Васильевна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643919689708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A24BD7" w:rsidRDefault="00A24BD7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1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 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ПЕЖО 3008 гос. номер :А569СН164 VIN:VF30U5FNABS097645 год вып. 2011, цвет: красный, серия, номер ПТС 77ОМ743731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286000,00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14300,00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>
              <w:rPr>
                <w:rFonts w:cstheme="minorHAnsi"/>
                <w:sz w:val="24"/>
                <w:szCs w:val="24"/>
              </w:rPr>
              <w:tab/>
              <w:t xml:space="preserve">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 </w:t>
            </w:r>
          </w:p>
        </w:tc>
      </w:tr>
      <w:tr w:rsidR="00A24BD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24BD7" w:rsidRDefault="00A24BD7" w:rsidP="00A24BD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Наименование получателя средств: Гусева Людмила Васильевна Счет получателя средств №: 40817810856002573941 БИК получателя: 043601607 Наименование банка получателя: Доп. Офис №8622/0301 ПАО «Сбербанк» Корреспондентский счет банка получателя: 30101810200000000607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24B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80FE-8C4A-49FD-9EC5-8D2653A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2019-07-11T11:23:00Z</dcterms:created>
  <dcterms:modified xsi:type="dcterms:W3CDTF">2019-07-11T11:23:00Z</dcterms:modified>
</cp:coreProperties>
</file>